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B7E9" w14:textId="77777777" w:rsidR="006B6A2C" w:rsidRDefault="006B6A2C" w:rsidP="00710820">
      <w:pPr>
        <w:spacing w:after="0" w:line="240" w:lineRule="auto"/>
        <w:rPr>
          <w:rFonts w:ascii="Arial Narrow" w:hAnsi="Arial Narrow"/>
          <w:bCs/>
        </w:rPr>
      </w:pPr>
    </w:p>
    <w:p w14:paraId="4F8A30A9" w14:textId="40EED7E8" w:rsidR="00B21FC8" w:rsidRDefault="00710820" w:rsidP="00710820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 xml:space="preserve"> </w:t>
      </w:r>
      <w:r w:rsidR="004E5267">
        <w:rPr>
          <w:rFonts w:ascii="Arial Narrow" w:hAnsi="Arial Narrow"/>
          <w:bCs/>
        </w:rPr>
        <w:t xml:space="preserve">                        </w:t>
      </w:r>
      <w:r w:rsidR="00B21FC8" w:rsidRPr="009D58B9">
        <w:rPr>
          <w:rFonts w:ascii="Arial Narrow" w:hAnsi="Arial Narrow"/>
          <w:bCs/>
        </w:rPr>
        <w:t xml:space="preserve">Bedlno, dnia </w:t>
      </w:r>
      <w:r w:rsidR="003B4D4C">
        <w:rPr>
          <w:rFonts w:ascii="Arial Narrow" w:hAnsi="Arial Narrow"/>
          <w:bCs/>
        </w:rPr>
        <w:t>2</w:t>
      </w:r>
      <w:r w:rsidR="006A2EF8">
        <w:rPr>
          <w:rFonts w:ascii="Arial Narrow" w:hAnsi="Arial Narrow"/>
          <w:bCs/>
        </w:rPr>
        <w:t>9</w:t>
      </w:r>
      <w:r w:rsidR="00843F97">
        <w:rPr>
          <w:rFonts w:ascii="Arial Narrow" w:hAnsi="Arial Narrow"/>
          <w:bCs/>
        </w:rPr>
        <w:t xml:space="preserve"> </w:t>
      </w:r>
      <w:r w:rsidR="003B4D4C">
        <w:rPr>
          <w:rFonts w:ascii="Arial Narrow" w:hAnsi="Arial Narrow"/>
          <w:bCs/>
        </w:rPr>
        <w:t>lutego</w:t>
      </w:r>
      <w:r w:rsidR="00B21FC8">
        <w:rPr>
          <w:rFonts w:ascii="Arial Narrow" w:hAnsi="Arial Narrow"/>
          <w:bCs/>
        </w:rPr>
        <w:t xml:space="preserve"> </w:t>
      </w:r>
      <w:r w:rsidR="00B21FC8" w:rsidRPr="009D58B9">
        <w:rPr>
          <w:rFonts w:ascii="Arial Narrow" w:hAnsi="Arial Narrow"/>
          <w:bCs/>
        </w:rPr>
        <w:t>202</w:t>
      </w:r>
      <w:r w:rsidR="003B4D4C">
        <w:rPr>
          <w:rFonts w:ascii="Arial Narrow" w:hAnsi="Arial Narrow"/>
          <w:bCs/>
        </w:rPr>
        <w:t>4</w:t>
      </w:r>
      <w:r w:rsidR="00B21FC8" w:rsidRPr="009D58B9">
        <w:rPr>
          <w:rFonts w:ascii="Arial Narrow" w:hAnsi="Arial Narrow"/>
          <w:bCs/>
        </w:rPr>
        <w:t xml:space="preserve"> r.</w:t>
      </w:r>
    </w:p>
    <w:p w14:paraId="64882FF7" w14:textId="77777777" w:rsidR="005C26E2" w:rsidRDefault="005C26E2" w:rsidP="007108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03799479" w14:textId="7BC91FBE" w:rsidR="00B21FC8" w:rsidRPr="009D58B9" w:rsidRDefault="007B2854" w:rsidP="007B2854">
      <w:pPr>
        <w:spacing w:after="0" w:line="240" w:lineRule="auto"/>
        <w:ind w:firstLine="708"/>
        <w:rPr>
          <w:rFonts w:ascii="Arial Narrow" w:hAnsi="Arial Narrow"/>
          <w:b/>
        </w:rPr>
      </w:pPr>
      <w:r>
        <w:rPr>
          <w:rFonts w:ascii="Arial Narrow" w:hAnsi="Arial Narrow"/>
          <w:b/>
          <w:sz w:val="24"/>
          <w:szCs w:val="24"/>
        </w:rPr>
        <w:t>                                              </w:t>
      </w:r>
      <w:r w:rsidR="00A14120">
        <w:rPr>
          <w:rFonts w:ascii="Arial Narrow" w:hAnsi="Arial Narrow"/>
          <w:b/>
          <w:sz w:val="24"/>
          <w:szCs w:val="24"/>
        </w:rPr>
        <w:t xml:space="preserve">   </w:t>
      </w:r>
      <w:r>
        <w:rPr>
          <w:rFonts w:ascii="Arial Narrow" w:hAnsi="Arial Narrow"/>
          <w:b/>
          <w:sz w:val="24"/>
          <w:szCs w:val="24"/>
        </w:rPr>
        <w:t> </w:t>
      </w:r>
      <w:r w:rsidR="00B21FC8" w:rsidRPr="009E3590">
        <w:rPr>
          <w:rFonts w:ascii="Arial Narrow" w:hAnsi="Arial Narrow"/>
          <w:b/>
          <w:sz w:val="24"/>
          <w:szCs w:val="24"/>
        </w:rPr>
        <w:t>OGŁOSZENIE O NABORZE</w:t>
      </w:r>
    </w:p>
    <w:p w14:paraId="6883301B" w14:textId="6F562172" w:rsidR="00B21FC8" w:rsidRDefault="00B21FC8" w:rsidP="00843F97">
      <w:pPr>
        <w:spacing w:after="0"/>
        <w:rPr>
          <w:rFonts w:ascii="Arial Narrow" w:hAnsi="Arial Narrow"/>
          <w:b/>
          <w:sz w:val="24"/>
          <w:szCs w:val="24"/>
        </w:rPr>
      </w:pPr>
      <w:r w:rsidRPr="009E3590">
        <w:rPr>
          <w:rFonts w:ascii="Arial Narrow" w:hAnsi="Arial Narrow"/>
          <w:b/>
          <w:sz w:val="24"/>
          <w:szCs w:val="24"/>
        </w:rPr>
        <w:t>NA WOLNE STANOWISKO URZ</w:t>
      </w:r>
      <w:r>
        <w:rPr>
          <w:rFonts w:ascii="Arial Narrow" w:hAnsi="Arial Narrow"/>
          <w:b/>
          <w:sz w:val="24"/>
          <w:szCs w:val="24"/>
        </w:rPr>
        <w:t>Ę</w:t>
      </w:r>
      <w:r w:rsidRPr="009E3590">
        <w:rPr>
          <w:rFonts w:ascii="Arial Narrow" w:hAnsi="Arial Narrow"/>
          <w:b/>
          <w:sz w:val="24"/>
          <w:szCs w:val="24"/>
        </w:rPr>
        <w:t xml:space="preserve">DNICZE W </w:t>
      </w:r>
      <w:r w:rsidR="00843F97">
        <w:rPr>
          <w:rFonts w:ascii="Arial Narrow" w:hAnsi="Arial Narrow"/>
          <w:b/>
          <w:sz w:val="24"/>
          <w:szCs w:val="24"/>
        </w:rPr>
        <w:t>CENTRUM USŁUG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843F97">
        <w:rPr>
          <w:rFonts w:ascii="Arial Narrow" w:hAnsi="Arial Narrow"/>
          <w:b/>
          <w:sz w:val="24"/>
          <w:szCs w:val="24"/>
        </w:rPr>
        <w:t xml:space="preserve">WSPÓLNYCH </w:t>
      </w:r>
      <w:r>
        <w:rPr>
          <w:rFonts w:ascii="Arial Narrow" w:hAnsi="Arial Narrow"/>
          <w:b/>
          <w:sz w:val="24"/>
          <w:szCs w:val="24"/>
        </w:rPr>
        <w:t>GMINY BEDLNO</w:t>
      </w:r>
    </w:p>
    <w:p w14:paraId="5B6D554C" w14:textId="51955EC2" w:rsidR="00B21FC8" w:rsidRPr="008505DB" w:rsidRDefault="001E7546" w:rsidP="003E7DA9">
      <w:pPr>
        <w:spacing w:after="0"/>
        <w:ind w:firstLine="708"/>
        <w:jc w:val="center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Referent</w:t>
      </w:r>
      <w:r w:rsidR="003E7DA9">
        <w:rPr>
          <w:rFonts w:ascii="Arial Narrow" w:hAnsi="Arial Narrow"/>
          <w:b/>
          <w:sz w:val="24"/>
          <w:szCs w:val="24"/>
        </w:rPr>
        <w:t xml:space="preserve"> ds. płac</w:t>
      </w:r>
      <w:r w:rsidR="00284125">
        <w:rPr>
          <w:rFonts w:ascii="Arial Narrow" w:hAnsi="Arial Narrow"/>
          <w:b/>
          <w:sz w:val="24"/>
          <w:szCs w:val="24"/>
        </w:rPr>
        <w:t xml:space="preserve"> ½ etatu</w:t>
      </w:r>
    </w:p>
    <w:p w14:paraId="6EFBE7C6" w14:textId="7DF8B372" w:rsidR="00B21FC8" w:rsidRPr="009E3590" w:rsidRDefault="00710820" w:rsidP="00B21F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Cs/>
        </w:rPr>
        <w:tab/>
      </w:r>
    </w:p>
    <w:p w14:paraId="3E720BAE" w14:textId="6779EF41" w:rsidR="00BE3933" w:rsidRDefault="004E5267" w:rsidP="00BE393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Kierownik Centrum Usług Wspólnych </w:t>
      </w:r>
      <w:r w:rsidR="00B21FC8" w:rsidRPr="009E3590">
        <w:rPr>
          <w:rFonts w:ascii="Arial Narrow" w:hAnsi="Arial Narrow"/>
          <w:b/>
          <w:sz w:val="24"/>
          <w:szCs w:val="24"/>
        </w:rPr>
        <w:t>Gminy Bedln</w:t>
      </w:r>
      <w:r w:rsidR="003E7DA9">
        <w:rPr>
          <w:rFonts w:ascii="Arial Narrow" w:hAnsi="Arial Narrow"/>
          <w:b/>
          <w:sz w:val="24"/>
          <w:szCs w:val="24"/>
        </w:rPr>
        <w:t xml:space="preserve">o, </w:t>
      </w:r>
      <w:r w:rsidR="00B21FC8" w:rsidRPr="009E3590">
        <w:rPr>
          <w:rFonts w:ascii="Arial Narrow" w:hAnsi="Arial Narrow"/>
          <w:b/>
          <w:sz w:val="24"/>
          <w:szCs w:val="24"/>
        </w:rPr>
        <w:t>Bedlno 24, 99-311 Bedlno</w:t>
      </w:r>
      <w:r w:rsidR="003E7DA9">
        <w:rPr>
          <w:rFonts w:ascii="Arial Narrow" w:hAnsi="Arial Narrow"/>
          <w:b/>
          <w:sz w:val="24"/>
          <w:szCs w:val="24"/>
        </w:rPr>
        <w:t>, o</w:t>
      </w:r>
      <w:r w:rsidR="00B21FC8" w:rsidRPr="007B2854">
        <w:rPr>
          <w:rFonts w:ascii="Arial Narrow" w:hAnsi="Arial Narrow"/>
          <w:b/>
          <w:sz w:val="24"/>
          <w:szCs w:val="24"/>
        </w:rPr>
        <w:t>głasza nabór na wolne</w:t>
      </w:r>
      <w:r w:rsidR="000F7BA6">
        <w:rPr>
          <w:rFonts w:ascii="Arial Narrow" w:hAnsi="Arial Narrow"/>
          <w:b/>
          <w:sz w:val="24"/>
          <w:szCs w:val="24"/>
        </w:rPr>
        <w:t xml:space="preserve"> </w:t>
      </w:r>
      <w:r w:rsidR="00B21FC8" w:rsidRPr="007B2854">
        <w:rPr>
          <w:rFonts w:ascii="Arial Narrow" w:hAnsi="Arial Narrow"/>
          <w:b/>
          <w:sz w:val="24"/>
          <w:szCs w:val="24"/>
        </w:rPr>
        <w:t>stanowisko urzędnicze:</w:t>
      </w:r>
      <w:r w:rsidR="00BE3933">
        <w:rPr>
          <w:rFonts w:ascii="Arial Narrow" w:hAnsi="Arial Narrow"/>
          <w:b/>
          <w:sz w:val="24"/>
          <w:szCs w:val="24"/>
        </w:rPr>
        <w:t xml:space="preserve"> </w:t>
      </w:r>
    </w:p>
    <w:p w14:paraId="6878E15E" w14:textId="6A611B74" w:rsidR="00B21FC8" w:rsidRPr="003B4D4C" w:rsidRDefault="00BE3933" w:rsidP="00BE3933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</w:t>
      </w:r>
      <w:r w:rsidR="003B4D4C" w:rsidRPr="003B4D4C">
        <w:rPr>
          <w:rFonts w:ascii="Arial Narrow" w:hAnsi="Arial Narrow"/>
          <w:b/>
          <w:sz w:val="24"/>
          <w:szCs w:val="24"/>
          <w:u w:val="single"/>
        </w:rPr>
        <w:t>Referent</w:t>
      </w:r>
      <w:r w:rsidRPr="003B4D4C">
        <w:rPr>
          <w:rFonts w:ascii="Arial Narrow" w:hAnsi="Arial Narrow"/>
          <w:b/>
          <w:sz w:val="24"/>
          <w:szCs w:val="24"/>
          <w:u w:val="single"/>
        </w:rPr>
        <w:t xml:space="preserve"> ds. płac</w:t>
      </w:r>
      <w:r w:rsidR="00284125">
        <w:rPr>
          <w:rFonts w:ascii="Arial Narrow" w:hAnsi="Arial Narrow"/>
          <w:b/>
          <w:sz w:val="24"/>
          <w:szCs w:val="24"/>
          <w:u w:val="single"/>
        </w:rPr>
        <w:t xml:space="preserve"> ½ etatu </w:t>
      </w:r>
    </w:p>
    <w:p w14:paraId="317263B0" w14:textId="77777777" w:rsidR="00770E2D" w:rsidRPr="007B2854" w:rsidRDefault="00770E2D" w:rsidP="00B21F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B0FF55D" w14:textId="261ABE41" w:rsidR="00B21FC8" w:rsidRPr="00E04B7F" w:rsidRDefault="00E04B7F" w:rsidP="00B21FC8">
      <w:pPr>
        <w:spacing w:after="0"/>
        <w:ind w:left="2124"/>
        <w:rPr>
          <w:rFonts w:ascii="Arial Narrow" w:hAnsi="Arial Narrow"/>
          <w:bCs/>
          <w:iCs/>
          <w:sz w:val="24"/>
          <w:szCs w:val="24"/>
          <w:u w:val="single"/>
        </w:rPr>
      </w:pPr>
      <w:r w:rsidRPr="00E04B7F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</w:t>
      </w:r>
    </w:p>
    <w:p w14:paraId="1991DF88" w14:textId="77777777" w:rsidR="00B21FC8" w:rsidRPr="007B2854" w:rsidRDefault="00B21FC8" w:rsidP="007B2854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7B2854">
        <w:rPr>
          <w:rFonts w:ascii="Arial Narrow" w:hAnsi="Arial Narrow"/>
          <w:b/>
          <w:sz w:val="24"/>
          <w:szCs w:val="24"/>
          <w:u w:val="single"/>
        </w:rPr>
        <w:t>Wymagania niezbędne:</w:t>
      </w:r>
    </w:p>
    <w:p w14:paraId="36C6FE00" w14:textId="37E4223F" w:rsidR="005519B7" w:rsidRPr="003E7DA9" w:rsidRDefault="005519B7" w:rsidP="00A54BD2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E7DA9">
        <w:rPr>
          <w:rFonts w:ascii="Arial Narrow" w:hAnsi="Arial Narrow"/>
          <w:sz w:val="24"/>
          <w:szCs w:val="24"/>
        </w:rPr>
        <w:t xml:space="preserve">Znajomość  podstaw funkcjonowania administracji samorządowej oraz uregulowań prawnych </w:t>
      </w:r>
      <w:r w:rsidR="00EC7EFD" w:rsidRPr="003E7DA9">
        <w:rPr>
          <w:rFonts w:ascii="Arial Narrow" w:hAnsi="Arial Narrow"/>
          <w:sz w:val="24"/>
          <w:szCs w:val="24"/>
        </w:rPr>
        <w:t xml:space="preserve">                         </w:t>
      </w:r>
      <w:r w:rsidRPr="003E7DA9">
        <w:rPr>
          <w:rFonts w:ascii="Arial Narrow" w:hAnsi="Arial Narrow"/>
          <w:sz w:val="24"/>
          <w:szCs w:val="24"/>
        </w:rPr>
        <w:t xml:space="preserve">z zakresu: </w:t>
      </w:r>
      <w:r w:rsidR="003C3298" w:rsidRPr="003E7DA9">
        <w:rPr>
          <w:rFonts w:ascii="Arial Narrow" w:hAnsi="Arial Narrow"/>
          <w:sz w:val="24"/>
          <w:szCs w:val="24"/>
        </w:rPr>
        <w:t xml:space="preserve">Ustawy o systemie ubezpieczeń społecznych, Ustawy o podatku dochodowym od osób fizycznych, Ustawy o zakładowym funduszu świadczeń socjalnych, </w:t>
      </w:r>
      <w:r w:rsidR="003E7DA9" w:rsidRPr="003E7DA9">
        <w:rPr>
          <w:rFonts w:ascii="Arial Narrow" w:hAnsi="Arial Narrow"/>
          <w:sz w:val="24"/>
          <w:szCs w:val="24"/>
        </w:rPr>
        <w:t xml:space="preserve">Ustawy o rehabilitacji zawodowej i społecznej oraz zatrudnianiu osób niepełnosprawnych, Ustawy o świadczeniach opieki zdrowotnej finansowanej ze środków publicznych, Ustawy o pracownikach samorządowych, </w:t>
      </w:r>
      <w:r w:rsidRPr="003E7DA9">
        <w:rPr>
          <w:rFonts w:ascii="Arial Narrow" w:hAnsi="Arial Narrow"/>
          <w:sz w:val="24"/>
          <w:szCs w:val="24"/>
        </w:rPr>
        <w:t>Ustaw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Pr="003E7DA9">
        <w:rPr>
          <w:rFonts w:ascii="Arial Narrow" w:hAnsi="Arial Narrow"/>
          <w:sz w:val="24"/>
          <w:szCs w:val="24"/>
        </w:rPr>
        <w:t xml:space="preserve"> </w:t>
      </w:r>
      <w:r w:rsidR="00D16164" w:rsidRPr="003E7DA9">
        <w:rPr>
          <w:rFonts w:ascii="Arial Narrow" w:hAnsi="Arial Narrow"/>
          <w:sz w:val="24"/>
          <w:szCs w:val="24"/>
        </w:rPr>
        <w:t>Prawo Oświatowe</w:t>
      </w:r>
      <w:r w:rsidRPr="003E7DA9">
        <w:rPr>
          <w:rFonts w:ascii="Arial Narrow" w:hAnsi="Arial Narrow"/>
          <w:sz w:val="24"/>
          <w:szCs w:val="24"/>
        </w:rPr>
        <w:t xml:space="preserve">; </w:t>
      </w:r>
      <w:r w:rsidR="000760DB" w:rsidRPr="003E7DA9">
        <w:rPr>
          <w:rFonts w:ascii="Arial Narrow" w:hAnsi="Arial Narrow"/>
          <w:sz w:val="24"/>
          <w:szCs w:val="24"/>
        </w:rPr>
        <w:t>Ustaw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="000760DB" w:rsidRPr="003E7DA9">
        <w:rPr>
          <w:rFonts w:ascii="Arial Narrow" w:hAnsi="Arial Narrow"/>
          <w:sz w:val="24"/>
          <w:szCs w:val="24"/>
        </w:rPr>
        <w:t xml:space="preserve"> o finansowaniu zadań oświatowych; </w:t>
      </w:r>
      <w:r w:rsidR="00A54BD2" w:rsidRPr="003E7DA9">
        <w:rPr>
          <w:rFonts w:ascii="Arial Narrow" w:hAnsi="Arial Narrow"/>
          <w:sz w:val="24"/>
          <w:szCs w:val="24"/>
        </w:rPr>
        <w:t>Ustaw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="00A54BD2" w:rsidRPr="003E7DA9">
        <w:rPr>
          <w:rFonts w:ascii="Arial Narrow" w:hAnsi="Arial Narrow"/>
          <w:sz w:val="24"/>
          <w:szCs w:val="24"/>
        </w:rPr>
        <w:t xml:space="preserve"> Karta Nauczyciela</w:t>
      </w:r>
      <w:r w:rsidR="003E7DA9">
        <w:rPr>
          <w:rFonts w:ascii="Arial Narrow" w:hAnsi="Arial Narrow"/>
          <w:sz w:val="24"/>
          <w:szCs w:val="24"/>
        </w:rPr>
        <w:t>,</w:t>
      </w:r>
      <w:r w:rsidR="00A54BD2" w:rsidRPr="003E7DA9">
        <w:rPr>
          <w:rFonts w:ascii="Arial Narrow" w:hAnsi="Arial Narrow"/>
          <w:sz w:val="24"/>
          <w:szCs w:val="24"/>
        </w:rPr>
        <w:t xml:space="preserve"> </w:t>
      </w:r>
      <w:r w:rsidR="000760DB" w:rsidRPr="003E7DA9">
        <w:rPr>
          <w:rFonts w:ascii="Arial Narrow" w:hAnsi="Arial Narrow"/>
          <w:sz w:val="24"/>
          <w:szCs w:val="24"/>
        </w:rPr>
        <w:t>Ustaw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="000760DB" w:rsidRPr="003E7DA9">
        <w:rPr>
          <w:rFonts w:ascii="Arial Narrow" w:hAnsi="Arial Narrow"/>
          <w:sz w:val="24"/>
          <w:szCs w:val="24"/>
        </w:rPr>
        <w:t xml:space="preserve"> Kodeks Prac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="003E7DA9">
        <w:rPr>
          <w:rFonts w:ascii="Arial Narrow" w:hAnsi="Arial Narrow"/>
          <w:sz w:val="24"/>
          <w:szCs w:val="24"/>
        </w:rPr>
        <w:t>,</w:t>
      </w:r>
      <w:r w:rsidR="003E7DA9">
        <w:t xml:space="preserve"> </w:t>
      </w:r>
      <w:r w:rsidR="003E7DA9" w:rsidRPr="003E7DA9">
        <w:rPr>
          <w:rFonts w:ascii="Arial Narrow" w:hAnsi="Arial Narrow"/>
          <w:sz w:val="24"/>
          <w:szCs w:val="24"/>
        </w:rPr>
        <w:t>Ustawy Kodeks postępowania administracyjnego</w:t>
      </w:r>
      <w:r w:rsidR="003E7DA9">
        <w:rPr>
          <w:rFonts w:ascii="Arial Narrow" w:hAnsi="Arial Narrow"/>
          <w:sz w:val="24"/>
          <w:szCs w:val="24"/>
        </w:rPr>
        <w:t xml:space="preserve">, </w:t>
      </w:r>
      <w:r w:rsidR="00D16164" w:rsidRPr="003E7DA9">
        <w:rPr>
          <w:rFonts w:ascii="Arial Narrow" w:hAnsi="Arial Narrow"/>
          <w:sz w:val="24"/>
          <w:szCs w:val="24"/>
        </w:rPr>
        <w:t>Ustaw</w:t>
      </w:r>
      <w:r w:rsidR="003C3298" w:rsidRPr="003E7DA9">
        <w:rPr>
          <w:rFonts w:ascii="Arial Narrow" w:hAnsi="Arial Narrow"/>
          <w:sz w:val="24"/>
          <w:szCs w:val="24"/>
        </w:rPr>
        <w:t>y</w:t>
      </w:r>
      <w:r w:rsidR="00D16164" w:rsidRPr="003E7DA9">
        <w:rPr>
          <w:rFonts w:ascii="Arial Narrow" w:hAnsi="Arial Narrow"/>
          <w:sz w:val="24"/>
          <w:szCs w:val="24"/>
        </w:rPr>
        <w:t xml:space="preserve"> o odpowiedzialności za naruszenie dyscypliny finansów publicznych</w:t>
      </w:r>
      <w:r w:rsidR="003E7DA9">
        <w:rPr>
          <w:rFonts w:ascii="Arial Narrow" w:hAnsi="Arial Narrow"/>
          <w:sz w:val="24"/>
          <w:szCs w:val="24"/>
        </w:rPr>
        <w:t xml:space="preserve">, </w:t>
      </w:r>
      <w:r w:rsidRPr="003E7DA9">
        <w:rPr>
          <w:rFonts w:ascii="Arial Narrow" w:hAnsi="Arial Narrow"/>
          <w:sz w:val="24"/>
          <w:szCs w:val="24"/>
        </w:rPr>
        <w:t>Ustaw</w:t>
      </w:r>
      <w:r w:rsidR="003E7DA9">
        <w:rPr>
          <w:rFonts w:ascii="Arial Narrow" w:hAnsi="Arial Narrow"/>
          <w:sz w:val="24"/>
          <w:szCs w:val="24"/>
        </w:rPr>
        <w:t>y</w:t>
      </w:r>
      <w:r w:rsidRPr="003E7DA9">
        <w:rPr>
          <w:rFonts w:ascii="Arial Narrow" w:hAnsi="Arial Narrow"/>
          <w:sz w:val="24"/>
          <w:szCs w:val="24"/>
        </w:rPr>
        <w:t xml:space="preserve"> o ochronie danych</w:t>
      </w:r>
      <w:r w:rsidR="00E15B88" w:rsidRPr="003E7DA9">
        <w:rPr>
          <w:rFonts w:ascii="Arial Narrow" w:hAnsi="Arial Narrow"/>
          <w:sz w:val="24"/>
          <w:szCs w:val="24"/>
        </w:rPr>
        <w:t xml:space="preserve"> osobowych</w:t>
      </w:r>
      <w:r w:rsidR="003E7DA9">
        <w:rPr>
          <w:sz w:val="23"/>
          <w:szCs w:val="23"/>
        </w:rPr>
        <w:t xml:space="preserve">, </w:t>
      </w:r>
      <w:r w:rsidR="003E7DA9" w:rsidRPr="003E7DA9">
        <w:rPr>
          <w:rFonts w:ascii="Arial Narrow" w:hAnsi="Arial Narrow"/>
          <w:sz w:val="23"/>
          <w:szCs w:val="23"/>
        </w:rPr>
        <w:t>przepisów wykonawczych do wymienionych ustaw</w:t>
      </w:r>
      <w:r w:rsidR="003E7DA9">
        <w:rPr>
          <w:rFonts w:ascii="Arial Narrow" w:hAnsi="Arial Narrow"/>
          <w:sz w:val="23"/>
          <w:szCs w:val="23"/>
        </w:rPr>
        <w:t>;</w:t>
      </w:r>
      <w:r w:rsidR="003E7DA9">
        <w:rPr>
          <w:sz w:val="23"/>
          <w:szCs w:val="23"/>
        </w:rPr>
        <w:t xml:space="preserve"> </w:t>
      </w:r>
      <w:r w:rsidR="00BD3D55" w:rsidRPr="003E7DA9">
        <w:rPr>
          <w:rFonts w:ascii="Arial Narrow" w:hAnsi="Arial Narrow"/>
          <w:sz w:val="24"/>
          <w:szCs w:val="24"/>
        </w:rPr>
        <w:t xml:space="preserve"> </w:t>
      </w:r>
    </w:p>
    <w:p w14:paraId="0718F304" w14:textId="10DCBF5F" w:rsidR="00BA25CC" w:rsidRPr="00EC7EFD" w:rsidRDefault="00BA25CC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Posiadanie obywatelstwa polskiego lub obywatelstwa kraju Unii Europejskiej lub kraju, któremu na podstawie umów międzynarodowych lub przepisów prawa wspólnotowego przysługuje prawo do podjęcia zatrudnienia na terytorium  Rzeczypospolitej Polskiej</w:t>
      </w:r>
      <w:r w:rsidR="006C3497" w:rsidRPr="00EC7EFD">
        <w:rPr>
          <w:rFonts w:ascii="Arial Narrow" w:hAnsi="Arial Narrow"/>
          <w:sz w:val="24"/>
          <w:szCs w:val="24"/>
        </w:rPr>
        <w:t>;</w:t>
      </w:r>
      <w:r w:rsidRPr="00EC7EFD">
        <w:rPr>
          <w:rFonts w:ascii="Arial Narrow" w:hAnsi="Arial Narrow"/>
          <w:sz w:val="24"/>
          <w:szCs w:val="24"/>
        </w:rPr>
        <w:t xml:space="preserve"> </w:t>
      </w:r>
    </w:p>
    <w:p w14:paraId="6EC5D061" w14:textId="77777777" w:rsidR="000760DB" w:rsidRDefault="000760DB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Posiadanie pełnej zdolności do wykonywania czynności prawnych, a także  korzystanie z pełni praw publicznych;</w:t>
      </w:r>
    </w:p>
    <w:p w14:paraId="63EEAAEF" w14:textId="39568E63" w:rsidR="000760DB" w:rsidRPr="004C4CA9" w:rsidRDefault="004C4CA9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color w:val="FF0000"/>
          <w:sz w:val="24"/>
          <w:szCs w:val="24"/>
        </w:rPr>
      </w:pPr>
      <w:r w:rsidRPr="004C4CA9">
        <w:rPr>
          <w:rFonts w:ascii="Arial Narrow" w:hAnsi="Arial Narrow"/>
          <w:sz w:val="24"/>
          <w:szCs w:val="24"/>
        </w:rPr>
        <w:t>W</w:t>
      </w:r>
      <w:r w:rsidR="000760DB" w:rsidRPr="004C4CA9">
        <w:rPr>
          <w:rFonts w:ascii="Arial Narrow" w:hAnsi="Arial Narrow"/>
          <w:sz w:val="24"/>
          <w:szCs w:val="24"/>
        </w:rPr>
        <w:t>ykształceni</w:t>
      </w:r>
      <w:r w:rsidR="003E7DA9">
        <w:rPr>
          <w:rFonts w:ascii="Arial Narrow" w:hAnsi="Arial Narrow"/>
          <w:sz w:val="24"/>
          <w:szCs w:val="24"/>
        </w:rPr>
        <w:t>e</w:t>
      </w:r>
      <w:r w:rsidR="000760DB" w:rsidRPr="004C4CA9">
        <w:rPr>
          <w:rFonts w:ascii="Arial Narrow" w:hAnsi="Arial Narrow"/>
          <w:sz w:val="24"/>
          <w:szCs w:val="24"/>
        </w:rPr>
        <w:t xml:space="preserve"> wyższe lub średnie</w:t>
      </w:r>
      <w:r w:rsidR="00284125">
        <w:rPr>
          <w:rFonts w:ascii="Arial Narrow" w:hAnsi="Arial Narrow"/>
          <w:sz w:val="24"/>
          <w:szCs w:val="24"/>
        </w:rPr>
        <w:t>;</w:t>
      </w:r>
      <w:r w:rsidRPr="004C4CA9">
        <w:rPr>
          <w:rFonts w:ascii="Arial Narrow" w:hAnsi="Arial Narrow"/>
          <w:sz w:val="24"/>
          <w:szCs w:val="24"/>
        </w:rPr>
        <w:t xml:space="preserve"> </w:t>
      </w:r>
    </w:p>
    <w:p w14:paraId="77D74F77" w14:textId="1B1845E9" w:rsidR="007D029F" w:rsidRDefault="007D029F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7D029F">
        <w:rPr>
          <w:rFonts w:ascii="Arial Narrow" w:hAnsi="Arial Narrow"/>
          <w:sz w:val="24"/>
          <w:szCs w:val="24"/>
        </w:rPr>
        <w:t xml:space="preserve">osiadanie znajomości języka polskiego w mowie i piśmie w zakresie koniecznym do </w:t>
      </w:r>
      <w:r w:rsidR="00A54BD2">
        <w:rPr>
          <w:rFonts w:ascii="Arial Narrow" w:hAnsi="Arial Narrow"/>
          <w:sz w:val="24"/>
          <w:szCs w:val="24"/>
        </w:rPr>
        <w:t>w</w:t>
      </w:r>
      <w:r w:rsidRPr="007D029F">
        <w:rPr>
          <w:rFonts w:ascii="Arial Narrow" w:hAnsi="Arial Narrow"/>
          <w:sz w:val="24"/>
          <w:szCs w:val="24"/>
        </w:rPr>
        <w:t>ykonywania obowiązków</w:t>
      </w:r>
      <w:r w:rsidR="00284125">
        <w:rPr>
          <w:rFonts w:ascii="Arial Narrow" w:hAnsi="Arial Narrow"/>
          <w:sz w:val="24"/>
          <w:szCs w:val="24"/>
        </w:rPr>
        <w:t>;</w:t>
      </w:r>
    </w:p>
    <w:p w14:paraId="212B6BC0" w14:textId="77777777" w:rsidR="000760DB" w:rsidRPr="00EC7EFD" w:rsidRDefault="000760DB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Brak skazania prawomocnym wyrokiem sądu za umyślne przestępstwo ścigane z oskarżenia publicznego lub umyślne przestępstwo skarbowe;</w:t>
      </w:r>
    </w:p>
    <w:p w14:paraId="3DB65D24" w14:textId="2F03E93F" w:rsidR="00BA25CC" w:rsidRDefault="00BA25CC" w:rsidP="00A54BD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Nieposzlakowana opinia</w:t>
      </w:r>
      <w:r w:rsidR="00887749" w:rsidRPr="00EC7EFD">
        <w:rPr>
          <w:rFonts w:ascii="Arial Narrow" w:hAnsi="Arial Narrow"/>
          <w:sz w:val="24"/>
          <w:szCs w:val="24"/>
        </w:rPr>
        <w:t>.</w:t>
      </w:r>
    </w:p>
    <w:p w14:paraId="4417E516" w14:textId="77777777" w:rsidR="000875E5" w:rsidRDefault="000875E5" w:rsidP="000875E5">
      <w:pPr>
        <w:pStyle w:val="Akapitzlist"/>
        <w:spacing w:after="0"/>
        <w:ind w:left="501"/>
        <w:jc w:val="both"/>
        <w:rPr>
          <w:rFonts w:ascii="Arial Narrow" w:hAnsi="Arial Narrow"/>
          <w:sz w:val="24"/>
          <w:szCs w:val="24"/>
        </w:rPr>
      </w:pPr>
    </w:p>
    <w:p w14:paraId="7181D3AD" w14:textId="18E5E69A" w:rsidR="005519B7" w:rsidRPr="00EC7EFD" w:rsidRDefault="00B21FC8" w:rsidP="005519B7">
      <w:pPr>
        <w:spacing w:after="0"/>
        <w:ind w:left="141"/>
        <w:rPr>
          <w:rFonts w:ascii="Arial Narrow" w:hAnsi="Arial Narrow"/>
          <w:b/>
          <w:sz w:val="24"/>
          <w:szCs w:val="24"/>
        </w:rPr>
      </w:pPr>
      <w:r w:rsidRPr="00EC7EFD">
        <w:rPr>
          <w:rFonts w:ascii="Arial Narrow" w:hAnsi="Arial Narrow"/>
          <w:b/>
          <w:sz w:val="24"/>
          <w:szCs w:val="24"/>
          <w:u w:val="single"/>
        </w:rPr>
        <w:t>Dodatkowe wymagania związane ze stanowiskiem pracy</w:t>
      </w:r>
      <w:r w:rsidRPr="00EC7EFD">
        <w:rPr>
          <w:rFonts w:ascii="Arial Narrow" w:hAnsi="Arial Narrow"/>
          <w:b/>
          <w:sz w:val="24"/>
          <w:szCs w:val="24"/>
        </w:rPr>
        <w:t>:</w:t>
      </w:r>
    </w:p>
    <w:p w14:paraId="2294C826" w14:textId="55A0F07E" w:rsidR="00BA25CC" w:rsidRPr="0086536C" w:rsidRDefault="004C2CA9" w:rsidP="00963242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bookmarkStart w:id="0" w:name="_Hlk90283455"/>
      <w:r w:rsidRPr="0086536C">
        <w:rPr>
          <w:rFonts w:ascii="Arial Narrow" w:hAnsi="Arial Narrow"/>
          <w:sz w:val="24"/>
          <w:szCs w:val="24"/>
        </w:rPr>
        <w:t>D</w:t>
      </w:r>
      <w:r w:rsidR="00E15B88" w:rsidRPr="0086536C">
        <w:rPr>
          <w:rFonts w:ascii="Arial Narrow" w:hAnsi="Arial Narrow"/>
          <w:sz w:val="24"/>
          <w:szCs w:val="24"/>
        </w:rPr>
        <w:t xml:space="preserve">oświadczenie w </w:t>
      </w:r>
      <w:r w:rsidR="00A17122" w:rsidRPr="0086536C">
        <w:rPr>
          <w:rFonts w:ascii="Arial Narrow" w:hAnsi="Arial Narrow"/>
          <w:sz w:val="24"/>
          <w:szCs w:val="24"/>
        </w:rPr>
        <w:t xml:space="preserve">pracy </w:t>
      </w:r>
      <w:r w:rsidR="00F67531" w:rsidRPr="0086536C">
        <w:rPr>
          <w:rFonts w:ascii="Arial Narrow" w:hAnsi="Arial Narrow"/>
          <w:sz w:val="24"/>
          <w:szCs w:val="24"/>
        </w:rPr>
        <w:t xml:space="preserve">na podobnym stanowisku </w:t>
      </w:r>
      <w:r w:rsidR="00A32817" w:rsidRPr="0086536C">
        <w:rPr>
          <w:rFonts w:ascii="Arial Narrow" w:hAnsi="Arial Narrow"/>
          <w:sz w:val="24"/>
          <w:szCs w:val="24"/>
        </w:rPr>
        <w:t xml:space="preserve">w samorządowych </w:t>
      </w:r>
      <w:r w:rsidR="00F67531" w:rsidRPr="0086536C">
        <w:rPr>
          <w:rFonts w:ascii="Arial Narrow" w:hAnsi="Arial Narrow"/>
          <w:sz w:val="24"/>
          <w:szCs w:val="24"/>
        </w:rPr>
        <w:t xml:space="preserve">jednostkach </w:t>
      </w:r>
      <w:r w:rsidR="00434A1B" w:rsidRPr="0086536C">
        <w:rPr>
          <w:rFonts w:ascii="Arial Narrow" w:hAnsi="Arial Narrow"/>
          <w:sz w:val="24"/>
          <w:szCs w:val="24"/>
        </w:rPr>
        <w:t xml:space="preserve">budżetowych, jednostkach </w:t>
      </w:r>
      <w:r w:rsidR="00F67531" w:rsidRPr="0086536C">
        <w:rPr>
          <w:rFonts w:ascii="Arial Narrow" w:hAnsi="Arial Narrow"/>
          <w:sz w:val="24"/>
          <w:szCs w:val="24"/>
        </w:rPr>
        <w:t>samorządu terytorialnego</w:t>
      </w:r>
      <w:r w:rsidR="00A17122" w:rsidRPr="0086536C">
        <w:rPr>
          <w:rFonts w:ascii="Arial Narrow" w:hAnsi="Arial Narrow"/>
          <w:sz w:val="24"/>
          <w:szCs w:val="24"/>
        </w:rPr>
        <w:t>;</w:t>
      </w:r>
      <w:r w:rsidR="00BA25CC" w:rsidRPr="0086536C">
        <w:rPr>
          <w:rFonts w:ascii="Arial Narrow" w:hAnsi="Arial Narrow"/>
          <w:sz w:val="24"/>
          <w:szCs w:val="24"/>
        </w:rPr>
        <w:t xml:space="preserve"> </w:t>
      </w:r>
    </w:p>
    <w:bookmarkEnd w:id="0"/>
    <w:p w14:paraId="7592A857" w14:textId="77777777" w:rsidR="00A12338" w:rsidRPr="0086536C" w:rsidRDefault="00BA25CC" w:rsidP="00A1233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sz w:val="24"/>
          <w:szCs w:val="24"/>
        </w:rPr>
        <w:t>Umiejętność biegłej obsługi komputera i urządzeń biurowych</w:t>
      </w:r>
      <w:r w:rsidR="00A17122" w:rsidRPr="0086536C">
        <w:rPr>
          <w:rFonts w:ascii="Arial Narrow" w:hAnsi="Arial Narrow"/>
          <w:sz w:val="24"/>
          <w:szCs w:val="24"/>
        </w:rPr>
        <w:t>;</w:t>
      </w:r>
    </w:p>
    <w:p w14:paraId="45FAFEB4" w14:textId="1651096B" w:rsidR="00A12338" w:rsidRPr="0086536C" w:rsidRDefault="00A12338" w:rsidP="00A12338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sz w:val="24"/>
          <w:szCs w:val="24"/>
        </w:rPr>
        <w:t>Praktyczna znajomość obsługi program</w:t>
      </w:r>
      <w:r w:rsidRPr="0086536C">
        <w:rPr>
          <w:rFonts w:ascii="Arial Narrow" w:hAnsi="Arial Narrow"/>
        </w:rPr>
        <w:t>ów:</w:t>
      </w:r>
      <w:r w:rsidRPr="0086536C">
        <w:rPr>
          <w:rFonts w:ascii="Arial Narrow" w:hAnsi="Arial Narrow"/>
          <w:sz w:val="24"/>
          <w:szCs w:val="24"/>
        </w:rPr>
        <w:t xml:space="preserve"> płacowo-kadrowego - płace </w:t>
      </w:r>
      <w:proofErr w:type="spellStart"/>
      <w:r w:rsidRPr="0086536C">
        <w:rPr>
          <w:rFonts w:ascii="Arial Narrow" w:hAnsi="Arial Narrow"/>
          <w:sz w:val="24"/>
          <w:szCs w:val="24"/>
        </w:rPr>
        <w:t>Vulcan</w:t>
      </w:r>
      <w:proofErr w:type="spellEnd"/>
      <w:r w:rsidRPr="0086536C">
        <w:rPr>
          <w:rFonts w:ascii="Arial Narrow" w:hAnsi="Arial Narrow"/>
          <w:sz w:val="24"/>
          <w:szCs w:val="24"/>
        </w:rPr>
        <w:t>, Płatnik</w:t>
      </w:r>
      <w:r w:rsidRPr="0086536C">
        <w:rPr>
          <w:rFonts w:ascii="Arial Narrow" w:hAnsi="Arial Narrow"/>
        </w:rPr>
        <w:t xml:space="preserve">; </w:t>
      </w:r>
    </w:p>
    <w:p w14:paraId="58F0D933" w14:textId="2F9206EC" w:rsidR="00BE759C" w:rsidRPr="0086536C" w:rsidRDefault="00AF3CA2" w:rsidP="00BE759C">
      <w:pPr>
        <w:pStyle w:val="Akapitzlist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sz w:val="24"/>
          <w:szCs w:val="24"/>
        </w:rPr>
        <w:t>Z</w:t>
      </w:r>
      <w:r w:rsidR="00BE759C" w:rsidRPr="0086536C">
        <w:rPr>
          <w:rFonts w:ascii="Arial Narrow" w:hAnsi="Arial Narrow"/>
          <w:sz w:val="24"/>
          <w:szCs w:val="24"/>
        </w:rPr>
        <w:t>najomość regulacji prawnych w zakresie zajmowanego stanowiska</w:t>
      </w:r>
      <w:r w:rsidR="00D16164" w:rsidRPr="0086536C">
        <w:rPr>
          <w:rFonts w:ascii="Arial Narrow" w:hAnsi="Arial Narrow"/>
          <w:sz w:val="24"/>
          <w:szCs w:val="24"/>
        </w:rPr>
        <w:t>;</w:t>
      </w:r>
    </w:p>
    <w:p w14:paraId="5F9E007A" w14:textId="2C616D70" w:rsidR="00BA25CC" w:rsidRPr="0086536C" w:rsidRDefault="00BA25CC" w:rsidP="00BA25C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sz w:val="24"/>
          <w:szCs w:val="24"/>
        </w:rPr>
        <w:t>Umiejętność interpretacji przepisów prawa</w:t>
      </w:r>
      <w:r w:rsidR="00A17122" w:rsidRPr="0086536C">
        <w:rPr>
          <w:rFonts w:ascii="Arial Narrow" w:hAnsi="Arial Narrow"/>
          <w:sz w:val="24"/>
          <w:szCs w:val="24"/>
        </w:rPr>
        <w:t>;</w:t>
      </w:r>
      <w:r w:rsidRPr="0086536C">
        <w:rPr>
          <w:rFonts w:ascii="Arial Narrow" w:hAnsi="Arial Narrow"/>
          <w:sz w:val="24"/>
          <w:szCs w:val="24"/>
        </w:rPr>
        <w:t xml:space="preserve"> </w:t>
      </w:r>
    </w:p>
    <w:p w14:paraId="4B852335" w14:textId="22C5D5C9" w:rsidR="00BA25CC" w:rsidRPr="0086536C" w:rsidRDefault="00BA25CC" w:rsidP="00BA25C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sz w:val="24"/>
          <w:szCs w:val="24"/>
        </w:rPr>
        <w:t>Komunikatywność, sumienność, obowiązkowość i umiejętność pracy w zespole</w:t>
      </w:r>
      <w:r w:rsidR="00A17122" w:rsidRPr="0086536C">
        <w:rPr>
          <w:rFonts w:ascii="Arial Narrow" w:hAnsi="Arial Narrow"/>
          <w:sz w:val="24"/>
          <w:szCs w:val="24"/>
        </w:rPr>
        <w:t>;</w:t>
      </w:r>
      <w:r w:rsidRPr="0086536C">
        <w:rPr>
          <w:rFonts w:ascii="Arial Narrow" w:hAnsi="Arial Narrow"/>
          <w:b/>
          <w:sz w:val="24"/>
          <w:szCs w:val="24"/>
        </w:rPr>
        <w:t xml:space="preserve"> </w:t>
      </w:r>
    </w:p>
    <w:p w14:paraId="4DA48EC1" w14:textId="1D8BC87F" w:rsidR="00BA25CC" w:rsidRPr="0086536C" w:rsidRDefault="00BA25CC" w:rsidP="00BA25C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Cs/>
          <w:sz w:val="24"/>
          <w:szCs w:val="24"/>
        </w:rPr>
      </w:pPr>
      <w:r w:rsidRPr="0086536C">
        <w:rPr>
          <w:rFonts w:ascii="Arial Narrow" w:hAnsi="Arial Narrow"/>
          <w:bCs/>
          <w:sz w:val="24"/>
          <w:szCs w:val="24"/>
        </w:rPr>
        <w:t>Zaangażowanie, kreatywność i punktualność</w:t>
      </w:r>
      <w:r w:rsidR="00A17122" w:rsidRPr="0086536C">
        <w:rPr>
          <w:rFonts w:ascii="Arial Narrow" w:hAnsi="Arial Narrow"/>
          <w:bCs/>
          <w:sz w:val="24"/>
          <w:szCs w:val="24"/>
        </w:rPr>
        <w:t>;</w:t>
      </w:r>
    </w:p>
    <w:p w14:paraId="3D056E89" w14:textId="4D645B33" w:rsidR="00BA25CC" w:rsidRPr="0086536C" w:rsidRDefault="00BA25CC" w:rsidP="00BA25C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bCs/>
          <w:sz w:val="24"/>
          <w:szCs w:val="24"/>
        </w:rPr>
        <w:t>Dokładność i rzetelność, odpowiedzialność oraz dobra organizacja pracy</w:t>
      </w:r>
      <w:r w:rsidR="00A17122" w:rsidRPr="0086536C">
        <w:rPr>
          <w:rFonts w:ascii="Arial Narrow" w:hAnsi="Arial Narrow"/>
          <w:bCs/>
          <w:sz w:val="24"/>
          <w:szCs w:val="24"/>
        </w:rPr>
        <w:t>;</w:t>
      </w:r>
    </w:p>
    <w:p w14:paraId="146E513E" w14:textId="031024B4" w:rsidR="00BA25CC" w:rsidRPr="005C26E2" w:rsidRDefault="00BA25CC" w:rsidP="00BA25C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6536C">
        <w:rPr>
          <w:rFonts w:ascii="Arial Narrow" w:hAnsi="Arial Narrow"/>
          <w:bCs/>
          <w:sz w:val="24"/>
          <w:szCs w:val="24"/>
        </w:rPr>
        <w:t>Wysoka kultura osobista</w:t>
      </w:r>
      <w:r w:rsidRPr="00EC7EFD">
        <w:rPr>
          <w:rFonts w:ascii="Arial Narrow" w:hAnsi="Arial Narrow"/>
          <w:bCs/>
          <w:sz w:val="24"/>
          <w:szCs w:val="24"/>
        </w:rPr>
        <w:t>.</w:t>
      </w:r>
    </w:p>
    <w:p w14:paraId="16F1305E" w14:textId="77777777" w:rsidR="005C26E2" w:rsidRPr="005C26E2" w:rsidRDefault="005C26E2" w:rsidP="005C26E2">
      <w:pPr>
        <w:jc w:val="both"/>
        <w:rPr>
          <w:rFonts w:ascii="Arial Narrow" w:hAnsi="Arial Narrow"/>
          <w:sz w:val="24"/>
          <w:szCs w:val="24"/>
        </w:rPr>
      </w:pPr>
    </w:p>
    <w:p w14:paraId="3775DAB7" w14:textId="7421B546" w:rsidR="00B21FC8" w:rsidRDefault="00B21FC8" w:rsidP="007B2854">
      <w:pPr>
        <w:spacing w:after="0"/>
        <w:rPr>
          <w:rFonts w:ascii="Arial Narrow" w:hAnsi="Arial Narrow"/>
          <w:b/>
          <w:sz w:val="24"/>
          <w:szCs w:val="24"/>
        </w:rPr>
      </w:pPr>
      <w:r w:rsidRPr="007B2854">
        <w:rPr>
          <w:rFonts w:ascii="Arial Narrow" w:hAnsi="Arial Narrow"/>
          <w:b/>
          <w:sz w:val="24"/>
          <w:szCs w:val="24"/>
          <w:u w:val="single"/>
        </w:rPr>
        <w:lastRenderedPageBreak/>
        <w:t>Zakres wykonywanych zadań na stanowisku pracy</w:t>
      </w:r>
      <w:r w:rsidRPr="007B2854">
        <w:rPr>
          <w:rFonts w:ascii="Arial Narrow" w:hAnsi="Arial Narrow"/>
          <w:b/>
          <w:sz w:val="24"/>
          <w:szCs w:val="24"/>
        </w:rPr>
        <w:t>:</w:t>
      </w:r>
    </w:p>
    <w:p w14:paraId="71142F24" w14:textId="07E0451D" w:rsidR="00AF3CA2" w:rsidRDefault="00AE4F84" w:rsidP="0068249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 xml:space="preserve">Naliczanie wypłat wynagrodzeń i innych należności dla pracowników zatrudnionych w </w:t>
      </w:r>
      <w:r w:rsidRPr="00AE4F84">
        <w:rPr>
          <w:rFonts w:ascii="Arial Narrow" w:hAnsi="Arial Narrow"/>
          <w:bCs/>
          <w:sz w:val="24"/>
          <w:szCs w:val="24"/>
        </w:rPr>
        <w:t>Centrum Usług Wspólnych Gminy Bedlno oraz w jednostkach obsługiwanych</w:t>
      </w:r>
      <w:r w:rsidR="000E3579" w:rsidRPr="00AE4F84">
        <w:rPr>
          <w:rFonts w:ascii="Arial Narrow" w:hAnsi="Arial Narrow" w:cs="Arial"/>
          <w:bCs/>
          <w:color w:val="000000"/>
          <w:sz w:val="24"/>
          <w:szCs w:val="24"/>
        </w:rPr>
        <w:t>;</w:t>
      </w:r>
      <w:r w:rsidR="00AF3CA2" w:rsidRPr="00AE4F84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535154DB" w14:textId="0CB34305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>Naliczanie i terminowe odprowadzanie do Urzędu Skarbowego podatków od wypłacanych wynagrodzeń, sporządzanie deklaracji podatkowyc</w:t>
      </w:r>
      <w:r>
        <w:rPr>
          <w:rFonts w:ascii="Arial Narrow" w:hAnsi="Arial Narrow"/>
          <w:sz w:val="24"/>
        </w:rPr>
        <w:t>h;</w:t>
      </w:r>
      <w:r w:rsidRPr="00704BF6">
        <w:rPr>
          <w:rFonts w:ascii="Arial Narrow" w:hAnsi="Arial Narrow"/>
          <w:sz w:val="24"/>
        </w:rPr>
        <w:t>.</w:t>
      </w:r>
    </w:p>
    <w:p w14:paraId="14421A1D" w14:textId="136E6206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>Naliczanie i terminowe odprowadzanie do ZUS składek na ubezpieczenie społeczne  i Fundusz Pracy</w:t>
      </w:r>
      <w:r>
        <w:rPr>
          <w:rFonts w:ascii="Arial Narrow" w:hAnsi="Arial Narrow"/>
          <w:sz w:val="24"/>
        </w:rPr>
        <w:t>;</w:t>
      </w:r>
    </w:p>
    <w:p w14:paraId="46F0746C" w14:textId="3C65EF5E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>Sporządzanie deklaracji, naliczanie i terminowe odprowadzania składek na rzecz Państwowego Funduszu Rehabilitacji Osób Niepełnosprawnych, w okresach występowania</w:t>
      </w:r>
      <w:r>
        <w:rPr>
          <w:rFonts w:ascii="Arial Narrow" w:hAnsi="Arial Narrow"/>
          <w:sz w:val="24"/>
        </w:rPr>
        <w:t>;</w:t>
      </w:r>
    </w:p>
    <w:p w14:paraId="11AF1B52" w14:textId="7036897F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>Sporządzanie dokumentów rozliczeniowych oraz korekt dokumentów do ZUS</w:t>
      </w:r>
      <w:r>
        <w:rPr>
          <w:rFonts w:ascii="Arial Narrow" w:hAnsi="Arial Narrow"/>
          <w:sz w:val="24"/>
        </w:rPr>
        <w:t>;</w:t>
      </w:r>
    </w:p>
    <w:p w14:paraId="05B7C23A" w14:textId="49317364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 xml:space="preserve">Sporządzanie raportów </w:t>
      </w:r>
      <w:r w:rsidRPr="00704BF6">
        <w:rPr>
          <w:rFonts w:ascii="Arial Narrow" w:hAnsi="Arial Narrow"/>
          <w:iCs/>
          <w:sz w:val="24"/>
        </w:rPr>
        <w:t>ZUS RMUA</w:t>
      </w:r>
      <w:r w:rsidRPr="00B71DE5">
        <w:rPr>
          <w:rFonts w:ascii="Arial Narrow" w:hAnsi="Arial Narrow"/>
          <w:iCs/>
          <w:sz w:val="24"/>
        </w:rPr>
        <w:t>;</w:t>
      </w:r>
    </w:p>
    <w:p w14:paraId="75A2EFB4" w14:textId="5C694F65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 xml:space="preserve">Przygotowywanie zaświadczeń o zarobkach, zaświadczeń o zatrudnieniu i wynagrodzeniu, </w:t>
      </w:r>
      <w:r w:rsidRPr="00704BF6">
        <w:rPr>
          <w:rFonts w:ascii="Arial Narrow" w:hAnsi="Arial Narrow"/>
          <w:iCs/>
          <w:sz w:val="24"/>
        </w:rPr>
        <w:t>zaświadczeń ZUS Z-3</w:t>
      </w:r>
      <w:r>
        <w:rPr>
          <w:rFonts w:ascii="Arial Narrow" w:hAnsi="Arial Narrow"/>
          <w:iCs/>
          <w:sz w:val="24"/>
        </w:rPr>
        <w:t>;</w:t>
      </w:r>
    </w:p>
    <w:p w14:paraId="06D2B4EB" w14:textId="0B591E77" w:rsidR="00B71DE5" w:rsidRPr="00704BF6" w:rsidRDefault="00B71DE5" w:rsidP="00B71DE5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704BF6">
        <w:rPr>
          <w:rFonts w:ascii="Arial Narrow" w:hAnsi="Arial Narrow"/>
          <w:sz w:val="24"/>
        </w:rPr>
        <w:t>Przygotowywanie sprawozdań do GUS</w:t>
      </w:r>
      <w:r>
        <w:rPr>
          <w:rFonts w:ascii="Arial Narrow" w:hAnsi="Arial Narrow"/>
          <w:sz w:val="24"/>
        </w:rPr>
        <w:t>;</w:t>
      </w:r>
    </w:p>
    <w:p w14:paraId="30C65741" w14:textId="77777777" w:rsidR="000977B3" w:rsidRPr="00B776EA" w:rsidRDefault="00B71DE5" w:rsidP="000977B3">
      <w:pPr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B776EA">
        <w:rPr>
          <w:rFonts w:ascii="Arial Narrow" w:hAnsi="Arial Narrow"/>
          <w:sz w:val="24"/>
          <w:szCs w:val="24"/>
        </w:rPr>
        <w:t xml:space="preserve">Sporządzanie rocznych informacji </w:t>
      </w:r>
      <w:r w:rsidR="000977B3" w:rsidRPr="00B776EA">
        <w:rPr>
          <w:rFonts w:ascii="Arial Narrow" w:hAnsi="Arial Narrow"/>
          <w:sz w:val="24"/>
          <w:szCs w:val="24"/>
        </w:rPr>
        <w:t>o pobranych zaliczkach na podatek dochodowy pracowników, osób zatrudnionych na podstawie umów zleceń ( PIT-11);</w:t>
      </w:r>
    </w:p>
    <w:p w14:paraId="1ADF641E" w14:textId="381C4D18" w:rsidR="000977B3" w:rsidRDefault="00B71DE5" w:rsidP="000977B3">
      <w:pPr>
        <w:numPr>
          <w:ilvl w:val="0"/>
          <w:numId w:val="13"/>
        </w:numPr>
        <w:spacing w:after="0"/>
        <w:jc w:val="both"/>
      </w:pPr>
      <w:r w:rsidRPr="000977B3">
        <w:rPr>
          <w:rFonts w:ascii="Arial Narrow" w:hAnsi="Arial Narrow"/>
          <w:sz w:val="24"/>
        </w:rPr>
        <w:t>Rozliczanie roczne pracowników do Urzędu Skarbowego;</w:t>
      </w:r>
    </w:p>
    <w:p w14:paraId="0FB25F1A" w14:textId="56D2F3B8" w:rsidR="00394E9C" w:rsidRDefault="00394E9C" w:rsidP="00394E9C">
      <w:pPr>
        <w:pStyle w:val="Default"/>
        <w:numPr>
          <w:ilvl w:val="0"/>
          <w:numId w:val="13"/>
        </w:numPr>
        <w:rPr>
          <w:rFonts w:ascii="Arial Narrow" w:hAnsi="Arial Narrow"/>
        </w:rPr>
      </w:pPr>
      <w:r w:rsidRPr="00394E9C">
        <w:rPr>
          <w:rFonts w:ascii="Arial Narrow" w:hAnsi="Arial Narrow"/>
        </w:rPr>
        <w:t>Zgłaszanie pracowników do ubezpieczeń społecznych oraz wyrejestrowanie z nich;</w:t>
      </w:r>
    </w:p>
    <w:p w14:paraId="33043CDE" w14:textId="600D1A73" w:rsidR="00EB2806" w:rsidRDefault="00EB2806" w:rsidP="00394E9C">
      <w:pPr>
        <w:pStyle w:val="Default"/>
        <w:numPr>
          <w:ilvl w:val="0"/>
          <w:numId w:val="13"/>
        </w:numPr>
        <w:rPr>
          <w:rFonts w:ascii="Arial Narrow" w:hAnsi="Arial Narrow"/>
        </w:rPr>
      </w:pPr>
      <w:r>
        <w:rPr>
          <w:rFonts w:ascii="Arial Narrow" w:hAnsi="Arial Narrow"/>
        </w:rPr>
        <w:t>Prowadzenie spraw związanych z PPK</w:t>
      </w:r>
      <w:r w:rsidR="00B776EA">
        <w:rPr>
          <w:rFonts w:ascii="Arial Narrow" w:hAnsi="Arial Narrow"/>
        </w:rPr>
        <w:t>, ZFŚS;</w:t>
      </w:r>
    </w:p>
    <w:p w14:paraId="55E206C1" w14:textId="55FCA8DF" w:rsidR="00351EE3" w:rsidRPr="00394E9C" w:rsidRDefault="00351EE3" w:rsidP="00351EE3">
      <w:pPr>
        <w:pStyle w:val="Default"/>
        <w:numPr>
          <w:ilvl w:val="0"/>
          <w:numId w:val="13"/>
        </w:numPr>
        <w:rPr>
          <w:rFonts w:ascii="Arial Narrow" w:hAnsi="Arial Narrow"/>
        </w:rPr>
      </w:pPr>
      <w:r w:rsidRPr="00394E9C">
        <w:rPr>
          <w:rFonts w:ascii="Arial Narrow" w:hAnsi="Arial Narrow"/>
        </w:rPr>
        <w:t xml:space="preserve">Sporządzanie przelewów wynagrodzeń pracowników w systemie bankowości elektronicznej; </w:t>
      </w:r>
    </w:p>
    <w:p w14:paraId="7504503C" w14:textId="77777777" w:rsidR="006A0C74" w:rsidRDefault="006A0C74" w:rsidP="006A0C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492BAA">
        <w:rPr>
          <w:rFonts w:ascii="Arial Narrow" w:hAnsi="Arial Narrow" w:cs="Arial"/>
          <w:sz w:val="24"/>
          <w:szCs w:val="24"/>
        </w:rPr>
        <w:t>Sporządzanie poleceń przelewu</w:t>
      </w:r>
      <w:r w:rsidRPr="00B71DE5">
        <w:rPr>
          <w:rFonts w:ascii="Arial Narrow" w:eastAsia="Calibri" w:hAnsi="Arial Narrow"/>
          <w:sz w:val="24"/>
          <w:lang w:eastAsia="en-US"/>
        </w:rPr>
        <w:t xml:space="preserve"> w zakresie faktur, rachunków, list wypłat  i innych dokumentów</w:t>
      </w:r>
      <w:r>
        <w:rPr>
          <w:rFonts w:ascii="Arial Narrow" w:eastAsia="Calibri" w:hAnsi="Arial Narrow"/>
          <w:sz w:val="24"/>
          <w:lang w:eastAsia="en-US"/>
        </w:rPr>
        <w:t>;</w:t>
      </w:r>
    </w:p>
    <w:p w14:paraId="62718D32" w14:textId="5B3B866B" w:rsidR="000010B9" w:rsidRPr="006A0C74" w:rsidRDefault="000010B9" w:rsidP="000010B9">
      <w:pPr>
        <w:pStyle w:val="Default"/>
        <w:numPr>
          <w:ilvl w:val="0"/>
          <w:numId w:val="13"/>
        </w:numPr>
        <w:rPr>
          <w:rFonts w:ascii="Arial Narrow" w:hAnsi="Arial Narrow"/>
        </w:rPr>
      </w:pPr>
      <w:r w:rsidRPr="006A0C74">
        <w:rPr>
          <w:rFonts w:ascii="Arial Narrow" w:hAnsi="Arial Narrow"/>
        </w:rPr>
        <w:t>Obsługa programu kadrowo-płacowego oraz programu Płatnik</w:t>
      </w:r>
      <w:r w:rsidR="00351EE3" w:rsidRPr="006A0C74">
        <w:rPr>
          <w:rFonts w:ascii="Arial Narrow" w:hAnsi="Arial Narrow"/>
        </w:rPr>
        <w:t>;</w:t>
      </w:r>
    </w:p>
    <w:p w14:paraId="461348F0" w14:textId="1B30744E" w:rsidR="006A0C74" w:rsidRPr="006A0C74" w:rsidRDefault="006A0C74" w:rsidP="006A0C74">
      <w:pPr>
        <w:pStyle w:val="Default"/>
        <w:numPr>
          <w:ilvl w:val="0"/>
          <w:numId w:val="13"/>
        </w:numPr>
        <w:rPr>
          <w:rFonts w:ascii="Arial Narrow" w:hAnsi="Arial Narrow"/>
        </w:rPr>
      </w:pPr>
      <w:r w:rsidRPr="006A0C74">
        <w:rPr>
          <w:rFonts w:ascii="Arial Narrow" w:hAnsi="Arial Narrow"/>
        </w:rPr>
        <w:t>Sporządzanie raportów i zestawień z wykorzystania funduszu płac, zaangażowanie wynagrodzeń</w:t>
      </w:r>
      <w:r>
        <w:rPr>
          <w:rFonts w:ascii="Arial Narrow" w:hAnsi="Arial Narrow"/>
        </w:rPr>
        <w:t>;</w:t>
      </w:r>
      <w:r w:rsidRPr="006A0C74">
        <w:rPr>
          <w:rFonts w:ascii="Arial Narrow" w:hAnsi="Arial Narrow"/>
        </w:rPr>
        <w:t xml:space="preserve"> </w:t>
      </w:r>
    </w:p>
    <w:p w14:paraId="4598FC2A" w14:textId="6AA48A69" w:rsidR="009C0F45" w:rsidRPr="00D01805" w:rsidRDefault="009C0F45" w:rsidP="0068249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01805">
        <w:rPr>
          <w:rFonts w:ascii="Arial Narrow" w:hAnsi="Arial Narrow" w:cs="Arial"/>
          <w:sz w:val="24"/>
          <w:szCs w:val="24"/>
        </w:rPr>
        <w:t xml:space="preserve">Przygotowywanie materiałów niezbędnych do </w:t>
      </w:r>
      <w:r w:rsidR="004B1353" w:rsidRPr="004B1353">
        <w:rPr>
          <w:rFonts w:ascii="Arial Narrow" w:hAnsi="Arial Narrow" w:cs="Arial"/>
          <w:sz w:val="24"/>
          <w:szCs w:val="24"/>
        </w:rPr>
        <w:t>planowani</w:t>
      </w:r>
      <w:r w:rsidR="004B1353">
        <w:rPr>
          <w:rFonts w:ascii="Arial Narrow" w:hAnsi="Arial Narrow" w:cs="Arial"/>
          <w:sz w:val="24"/>
          <w:szCs w:val="24"/>
        </w:rPr>
        <w:t xml:space="preserve">a </w:t>
      </w:r>
      <w:r w:rsidR="004B1353" w:rsidRPr="004B1353">
        <w:rPr>
          <w:rFonts w:ascii="Arial Narrow" w:hAnsi="Arial Narrow" w:cs="Arial"/>
          <w:sz w:val="24"/>
          <w:szCs w:val="24"/>
        </w:rPr>
        <w:t>budżetu z zakresu wynagrodzeń i pochodnych od wynagrodzeń</w:t>
      </w:r>
      <w:r w:rsidR="004B1353">
        <w:rPr>
          <w:rFonts w:ascii="Arial Narrow" w:hAnsi="Arial Narrow" w:cs="Arial"/>
          <w:sz w:val="24"/>
          <w:szCs w:val="24"/>
        </w:rPr>
        <w:t>;</w:t>
      </w:r>
    </w:p>
    <w:p w14:paraId="4D6D0234" w14:textId="37930AF8" w:rsidR="00682491" w:rsidRPr="00D01805" w:rsidRDefault="00AF3CA2" w:rsidP="006824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01805">
        <w:rPr>
          <w:rFonts w:ascii="Arial Narrow" w:hAnsi="Arial Narrow" w:cs="Arial"/>
          <w:sz w:val="24"/>
          <w:szCs w:val="24"/>
        </w:rPr>
        <w:t>W</w:t>
      </w:r>
      <w:r w:rsidR="00682491" w:rsidRPr="00D01805">
        <w:rPr>
          <w:rFonts w:ascii="Arial Narrow" w:hAnsi="Arial Narrow" w:cs="Arial"/>
          <w:sz w:val="24"/>
          <w:szCs w:val="24"/>
        </w:rPr>
        <w:t xml:space="preserve">spółpraca z dyrektorami i kierownikami jednostek obsługiwanych, w zakresie </w:t>
      </w:r>
      <w:r w:rsidR="00D01805" w:rsidRPr="00D01805">
        <w:rPr>
          <w:rFonts w:ascii="Arial Narrow" w:hAnsi="Arial Narrow" w:cs="Arial"/>
          <w:sz w:val="24"/>
          <w:szCs w:val="24"/>
        </w:rPr>
        <w:t>spraw objętych  zakresem czynności;</w:t>
      </w:r>
    </w:p>
    <w:p w14:paraId="2922BAB4" w14:textId="4BD0AC4A" w:rsidR="00682491" w:rsidRPr="00D01805" w:rsidRDefault="00262D83" w:rsidP="006824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01805">
        <w:rPr>
          <w:rFonts w:ascii="Arial Narrow" w:hAnsi="Arial Narrow" w:cs="Arial"/>
          <w:sz w:val="24"/>
          <w:szCs w:val="24"/>
        </w:rPr>
        <w:t xml:space="preserve">Przygotowanie projektów uchwał, zarządzeń, decyzji, pism i innych dokumentów z zakresu swoich zadań; </w:t>
      </w:r>
    </w:p>
    <w:p w14:paraId="1F6E7A23" w14:textId="04C813D5" w:rsidR="00262D83" w:rsidRPr="00D01805" w:rsidRDefault="00262D83" w:rsidP="006824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01805">
        <w:rPr>
          <w:rFonts w:ascii="Arial Narrow" w:hAnsi="Arial Narrow" w:cs="Arial"/>
          <w:sz w:val="24"/>
          <w:szCs w:val="24"/>
        </w:rPr>
        <w:t>Wykonywanie kontroli wewnętrznej</w:t>
      </w:r>
      <w:r w:rsidR="009F592E" w:rsidRPr="00D01805">
        <w:rPr>
          <w:rFonts w:ascii="Arial Narrow" w:hAnsi="Arial Narrow" w:cs="Arial"/>
          <w:sz w:val="24"/>
          <w:szCs w:val="24"/>
        </w:rPr>
        <w:t>;</w:t>
      </w:r>
    </w:p>
    <w:p w14:paraId="31CE4E97" w14:textId="77777777" w:rsidR="009F592E" w:rsidRPr="00D01805" w:rsidRDefault="009F592E" w:rsidP="009F592E">
      <w:pPr>
        <w:pStyle w:val="Akapitzlist"/>
        <w:numPr>
          <w:ilvl w:val="0"/>
          <w:numId w:val="13"/>
        </w:numPr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 xml:space="preserve">Współpraca w zakresie realizacji powierzonych zadań  oraz  zadań zleconych przez kierownika CUW; </w:t>
      </w:r>
    </w:p>
    <w:p w14:paraId="34CE1E87" w14:textId="77777777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Budowanie pozytywnego wizerunku jednostki i doskonalenie standardów;</w:t>
      </w:r>
    </w:p>
    <w:p w14:paraId="6275FF60" w14:textId="559D0A08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 xml:space="preserve">Przestrzeganie dyscypliny pracy, przepisów bhp i </w:t>
      </w:r>
      <w:r w:rsidR="00BB79AB" w:rsidRPr="00D01805">
        <w:rPr>
          <w:rFonts w:ascii="Arial Narrow" w:eastAsia="Calibri" w:hAnsi="Arial Narrow"/>
          <w:sz w:val="24"/>
          <w:szCs w:val="24"/>
          <w:lang w:eastAsia="en-US"/>
        </w:rPr>
        <w:t>ppoż.</w:t>
      </w:r>
      <w:r w:rsidRPr="00D01805">
        <w:rPr>
          <w:rFonts w:ascii="Arial Narrow" w:eastAsia="Calibri" w:hAnsi="Arial Narrow"/>
          <w:sz w:val="24"/>
          <w:szCs w:val="24"/>
          <w:lang w:eastAsia="en-US"/>
        </w:rPr>
        <w:t>;</w:t>
      </w:r>
    </w:p>
    <w:p w14:paraId="63D2FA03" w14:textId="15B915AD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hAnsi="Arial Narrow"/>
          <w:sz w:val="24"/>
          <w:szCs w:val="24"/>
        </w:rPr>
        <w:t>Właściwe realizowanie przepisów ustawy z dnia  6 września 2001 roku o dostępie do informacji publicznej oraz wydanych na jej podstawie aktów  wykonawczych</w:t>
      </w:r>
      <w:r w:rsidR="008502FE" w:rsidRPr="00D01805">
        <w:rPr>
          <w:rFonts w:ascii="Arial Narrow" w:hAnsi="Arial Narrow"/>
          <w:sz w:val="24"/>
          <w:szCs w:val="24"/>
        </w:rPr>
        <w:t>, przy opracowywaniu informacji publicznej</w:t>
      </w:r>
      <w:r w:rsidR="007324D1" w:rsidRPr="00D01805">
        <w:rPr>
          <w:rFonts w:ascii="Arial Narrow" w:hAnsi="Arial Narrow"/>
          <w:sz w:val="24"/>
          <w:szCs w:val="24"/>
        </w:rPr>
        <w:t>,</w:t>
      </w:r>
      <w:r w:rsidR="008502FE" w:rsidRPr="00D01805">
        <w:rPr>
          <w:rFonts w:ascii="Arial Narrow" w:hAnsi="Arial Narrow"/>
          <w:sz w:val="24"/>
          <w:szCs w:val="24"/>
        </w:rPr>
        <w:t xml:space="preserve"> ścisłe przestrzeganie </w:t>
      </w:r>
      <w:r w:rsidR="00BB1A26" w:rsidRPr="00D01805">
        <w:rPr>
          <w:rFonts w:ascii="Arial Narrow" w:hAnsi="Arial Narrow"/>
          <w:sz w:val="24"/>
          <w:szCs w:val="24"/>
        </w:rPr>
        <w:t>przepisów ustawy i stosowanie się do zawartych w niej uregulowań</w:t>
      </w:r>
      <w:r w:rsidRPr="00D01805">
        <w:rPr>
          <w:rFonts w:ascii="Arial Narrow" w:hAnsi="Arial Narrow"/>
          <w:sz w:val="24"/>
          <w:szCs w:val="24"/>
        </w:rPr>
        <w:t>;</w:t>
      </w:r>
    </w:p>
    <w:p w14:paraId="2FCE33C3" w14:textId="08BF8349" w:rsidR="00B21FC8" w:rsidRPr="00D01805" w:rsidRDefault="00B21FC8" w:rsidP="00BB79AB">
      <w:pPr>
        <w:pStyle w:val="Akapitzlist"/>
        <w:numPr>
          <w:ilvl w:val="0"/>
          <w:numId w:val="13"/>
        </w:num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 xml:space="preserve">Przestrzeganie obowiązków wynikających z ustawy z dnia </w:t>
      </w:r>
      <w:r w:rsidR="00A218C7">
        <w:rPr>
          <w:rFonts w:ascii="Arial Narrow" w:eastAsia="Calibri" w:hAnsi="Arial Narrow"/>
          <w:sz w:val="24"/>
          <w:szCs w:val="24"/>
          <w:lang w:eastAsia="en-US"/>
        </w:rPr>
        <w:t>21</w:t>
      </w:r>
      <w:r w:rsidRPr="00D01805">
        <w:rPr>
          <w:rFonts w:ascii="Arial Narrow" w:eastAsia="Calibri" w:hAnsi="Arial Narrow"/>
          <w:sz w:val="24"/>
          <w:szCs w:val="24"/>
          <w:lang w:eastAsia="en-US"/>
        </w:rPr>
        <w:t xml:space="preserve"> listopada 2008 roku o pracownikach samorządowych oraz regulaminu pracy i innych wewnętrznych aktów normatywnych obowiązujących w zakładzie pracy;</w:t>
      </w:r>
    </w:p>
    <w:p w14:paraId="14A47E2F" w14:textId="77777777" w:rsidR="00B21FC8" w:rsidRPr="00D01805" w:rsidRDefault="00B21FC8" w:rsidP="00BB79AB">
      <w:pPr>
        <w:pStyle w:val="Akapitzlist"/>
        <w:numPr>
          <w:ilvl w:val="0"/>
          <w:numId w:val="13"/>
        </w:num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 xml:space="preserve">Przestrzeganie i stosowanie zapisów ustawy z dnia 10 maja 2018 r. o ochronie danych osobowych oraz Rozporządzenia Parlamentu  Europejskiego  i Rady (UE) 2016/679 z dnia 27 kwietnia 2016 r. w sprawie ochrony osób fizycznych w związku  z przetwarzaniem danych </w:t>
      </w:r>
      <w:r w:rsidRPr="00D01805">
        <w:rPr>
          <w:rFonts w:ascii="Arial Narrow" w:eastAsia="Calibri" w:hAnsi="Arial Narrow"/>
          <w:sz w:val="24"/>
          <w:szCs w:val="24"/>
          <w:lang w:eastAsia="en-US"/>
        </w:rPr>
        <w:lastRenderedPageBreak/>
        <w:t>osobowych i w sprawie swobodnego przepływu takich danych oraz uchylenia dyrektywy 95/46/WE (ogólne rozporządzenie o ochronie danych);</w:t>
      </w:r>
    </w:p>
    <w:p w14:paraId="05898959" w14:textId="77777777" w:rsidR="00B21FC8" w:rsidRPr="00D01805" w:rsidRDefault="00B21FC8" w:rsidP="00BB79AB">
      <w:pPr>
        <w:pStyle w:val="Akapitzlist"/>
        <w:numPr>
          <w:ilvl w:val="0"/>
          <w:numId w:val="13"/>
        </w:num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Przestrzeganie Konstytucji Rzeczpospolitej Polskiej i innych przepisów prawa;</w:t>
      </w:r>
    </w:p>
    <w:p w14:paraId="0866DE9F" w14:textId="77777777" w:rsidR="00B21FC8" w:rsidRPr="00D01805" w:rsidRDefault="00B21FC8" w:rsidP="00BB79AB">
      <w:pPr>
        <w:pStyle w:val="Akapitzlist"/>
        <w:numPr>
          <w:ilvl w:val="0"/>
          <w:numId w:val="13"/>
        </w:num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Dbałość o wykonywanie zadań publicznych oraz o środki publiczne, z uwzględnieniem interesu publicznego oraz indywidualnych interesów obywateli;</w:t>
      </w:r>
    </w:p>
    <w:p w14:paraId="6D773195" w14:textId="77777777" w:rsidR="00B21FC8" w:rsidRPr="00D01805" w:rsidRDefault="00B21FC8" w:rsidP="00BB79AB">
      <w:pPr>
        <w:pStyle w:val="Akapitzlist"/>
        <w:numPr>
          <w:ilvl w:val="0"/>
          <w:numId w:val="13"/>
        </w:num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Wykonywanie zadań sumiennie sprawnie i bezstronnie;</w:t>
      </w:r>
    </w:p>
    <w:p w14:paraId="10B60756" w14:textId="77777777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Dochowanie tajemnicy ustawowo chronionej;</w:t>
      </w:r>
    </w:p>
    <w:p w14:paraId="3244186E" w14:textId="77777777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01805">
        <w:rPr>
          <w:rFonts w:ascii="Arial Narrow" w:eastAsia="Calibri" w:hAnsi="Arial Narrow"/>
          <w:sz w:val="24"/>
          <w:szCs w:val="24"/>
          <w:lang w:eastAsia="en-US"/>
        </w:rPr>
        <w:t>Zachowanie się z godnością w miejscu pracy i poza nim;</w:t>
      </w:r>
    </w:p>
    <w:p w14:paraId="7969F18C" w14:textId="54164707" w:rsidR="00B21FC8" w:rsidRPr="00D01805" w:rsidRDefault="00B21FC8" w:rsidP="00BB79AB">
      <w:pPr>
        <w:pStyle w:val="Akapitzlist"/>
        <w:numPr>
          <w:ilvl w:val="0"/>
          <w:numId w:val="13"/>
        </w:numPr>
        <w:jc w:val="both"/>
        <w:rPr>
          <w:rFonts w:ascii="Arial Narrow" w:eastAsia="Calibri" w:hAnsi="Arial Narrow" w:cs="Arial"/>
          <w:b/>
          <w:bCs/>
          <w:sz w:val="24"/>
          <w:szCs w:val="24"/>
          <w:lang w:eastAsia="en-US"/>
        </w:rPr>
      </w:pPr>
      <w:r w:rsidRPr="00D01805">
        <w:rPr>
          <w:rFonts w:ascii="Arial Narrow" w:eastAsia="Calibri" w:hAnsi="Arial Narrow" w:cs="Arial"/>
          <w:sz w:val="24"/>
          <w:szCs w:val="24"/>
          <w:lang w:eastAsia="en-US"/>
        </w:rPr>
        <w:t>Opracowanie prognoz, analiz i sprawozdań dotyczących spraw objętych zakresem czynności</w:t>
      </w:r>
      <w:r w:rsidR="00EC7EFD" w:rsidRPr="00D01805">
        <w:rPr>
          <w:rFonts w:ascii="Arial Narrow" w:eastAsia="Calibri" w:hAnsi="Arial Narrow" w:cs="Arial"/>
          <w:sz w:val="24"/>
          <w:szCs w:val="24"/>
          <w:lang w:eastAsia="en-US"/>
        </w:rPr>
        <w:t>.</w:t>
      </w:r>
    </w:p>
    <w:p w14:paraId="5D8ACB20" w14:textId="32AE62E0" w:rsidR="00B21FC8" w:rsidRPr="00EC7EFD" w:rsidRDefault="00B21FC8" w:rsidP="007B2854">
      <w:pPr>
        <w:spacing w:after="0"/>
        <w:ind w:left="141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b/>
          <w:sz w:val="24"/>
          <w:szCs w:val="24"/>
          <w:u w:val="single"/>
        </w:rPr>
        <w:t>Informacje o warunkach pracy:</w:t>
      </w:r>
    </w:p>
    <w:p w14:paraId="3A568A33" w14:textId="77777777" w:rsidR="00843F97" w:rsidRDefault="00B21FC8" w:rsidP="007B2854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Miejsce pracy:</w:t>
      </w:r>
      <w:r w:rsidR="00843F97">
        <w:rPr>
          <w:rFonts w:ascii="Arial Narrow" w:hAnsi="Arial Narrow"/>
          <w:bCs/>
          <w:sz w:val="24"/>
          <w:szCs w:val="24"/>
        </w:rPr>
        <w:t xml:space="preserve"> Centrum Usług Wspólnych</w:t>
      </w:r>
      <w:r w:rsidR="00BA25CC" w:rsidRPr="00EC7EFD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 xml:space="preserve">Gminy Bedlno, Bedlno 24, 99-311 Bedlno; </w:t>
      </w:r>
    </w:p>
    <w:p w14:paraId="309F6C1C" w14:textId="58832606" w:rsidR="00B21FC8" w:rsidRPr="00EC7EFD" w:rsidRDefault="00B21FC8" w:rsidP="00843F97">
      <w:pPr>
        <w:pStyle w:val="Akapitzlist"/>
        <w:spacing w:after="0"/>
        <w:ind w:left="502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budynek wyposażony  w podjazd</w:t>
      </w:r>
      <w:r w:rsidR="00843F97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 xml:space="preserve"> i windę;</w:t>
      </w:r>
    </w:p>
    <w:p w14:paraId="6F032DB5" w14:textId="3476CB3E" w:rsidR="00B21FC8" w:rsidRPr="00EC7EFD" w:rsidRDefault="00B21FC8" w:rsidP="007B2854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Wymiar czasu pracy: </w:t>
      </w:r>
      <w:r w:rsidR="00BA25CC" w:rsidRPr="00EC7EFD">
        <w:rPr>
          <w:rFonts w:ascii="Arial Narrow" w:hAnsi="Arial Narrow"/>
          <w:bCs/>
          <w:sz w:val="24"/>
          <w:szCs w:val="24"/>
        </w:rPr>
        <w:t>1</w:t>
      </w:r>
      <w:r w:rsidR="003B4D4C">
        <w:rPr>
          <w:rFonts w:ascii="Arial Narrow" w:hAnsi="Arial Narrow"/>
          <w:bCs/>
          <w:sz w:val="24"/>
          <w:szCs w:val="24"/>
        </w:rPr>
        <w:t>/2</w:t>
      </w:r>
      <w:r w:rsidRPr="00EC7EFD">
        <w:rPr>
          <w:rFonts w:ascii="Arial Narrow" w:hAnsi="Arial Narrow"/>
          <w:bCs/>
          <w:sz w:val="24"/>
          <w:szCs w:val="24"/>
        </w:rPr>
        <w:t xml:space="preserve"> etat</w:t>
      </w:r>
      <w:r w:rsidR="003B4D4C">
        <w:rPr>
          <w:rFonts w:ascii="Arial Narrow" w:hAnsi="Arial Narrow"/>
          <w:bCs/>
          <w:sz w:val="24"/>
          <w:szCs w:val="24"/>
        </w:rPr>
        <w:t>u</w:t>
      </w:r>
      <w:r w:rsidRPr="00EC7EFD">
        <w:rPr>
          <w:rFonts w:ascii="Arial Narrow" w:hAnsi="Arial Narrow"/>
          <w:bCs/>
          <w:sz w:val="24"/>
          <w:szCs w:val="24"/>
        </w:rPr>
        <w:t>;</w:t>
      </w:r>
    </w:p>
    <w:p w14:paraId="30451062" w14:textId="77777777" w:rsidR="008D2F73" w:rsidRPr="008D2F73" w:rsidRDefault="00B21FC8" w:rsidP="008D2F73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Praca </w:t>
      </w:r>
      <w:r w:rsidR="002257BB" w:rsidRPr="00EC7EFD">
        <w:rPr>
          <w:rFonts w:ascii="Arial Narrow" w:hAnsi="Arial Narrow"/>
          <w:bCs/>
          <w:sz w:val="24"/>
          <w:szCs w:val="24"/>
        </w:rPr>
        <w:t xml:space="preserve">administracyjno-biurowa </w:t>
      </w:r>
      <w:r w:rsidRPr="00EC7EFD">
        <w:rPr>
          <w:rFonts w:ascii="Arial Narrow" w:hAnsi="Arial Narrow"/>
          <w:bCs/>
          <w:sz w:val="24"/>
          <w:szCs w:val="24"/>
        </w:rPr>
        <w:t>w pozycji siedzącej</w:t>
      </w:r>
      <w:r w:rsidR="00E50B58" w:rsidRPr="00EC7EFD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>z przewagą wysiłku umysłowego;</w:t>
      </w:r>
      <w:r w:rsidR="008D2F73" w:rsidRPr="008D2F73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</w:t>
      </w:r>
    </w:p>
    <w:p w14:paraId="1E6F3CC2" w14:textId="17855E73" w:rsidR="008D2F73" w:rsidRPr="008D2F73" w:rsidRDefault="008D2F73" w:rsidP="008D2F73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S</w:t>
      </w:r>
      <w:r w:rsidRPr="008D2F73">
        <w:rPr>
          <w:rFonts w:ascii="Arial Narrow" w:hAnsi="Arial Narrow"/>
          <w:bCs/>
          <w:sz w:val="24"/>
          <w:szCs w:val="24"/>
        </w:rPr>
        <w:t xml:space="preserve">tanowisko wyposażone w zestaw komputerowy wraz z drukarką, środki łączności, </w:t>
      </w:r>
      <w:r>
        <w:rPr>
          <w:rFonts w:ascii="Arial Narrow" w:hAnsi="Arial Narrow"/>
          <w:bCs/>
          <w:sz w:val="24"/>
          <w:szCs w:val="24"/>
        </w:rPr>
        <w:t>dostęp do sieci Internet;</w:t>
      </w:r>
    </w:p>
    <w:p w14:paraId="02441EB0" w14:textId="4B6E9516" w:rsidR="00B21FC8" w:rsidRPr="00EC7EFD" w:rsidRDefault="00B21FC8" w:rsidP="007B2854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Praca przy monitorze ekranowym oraz związana </w:t>
      </w:r>
      <w:r w:rsidR="00E50B58" w:rsidRPr="00EC7EFD">
        <w:rPr>
          <w:rFonts w:ascii="Arial Narrow" w:hAnsi="Arial Narrow"/>
          <w:bCs/>
          <w:sz w:val="24"/>
          <w:szCs w:val="24"/>
        </w:rPr>
        <w:t xml:space="preserve">z </w:t>
      </w:r>
      <w:r w:rsidRPr="00EC7EFD">
        <w:rPr>
          <w:rFonts w:ascii="Arial Narrow" w:hAnsi="Arial Narrow"/>
          <w:bCs/>
          <w:sz w:val="24"/>
          <w:szCs w:val="24"/>
        </w:rPr>
        <w:t>obsługą innych urządzeń biurowych;</w:t>
      </w:r>
    </w:p>
    <w:p w14:paraId="0A59E45D" w14:textId="3028E90E" w:rsidR="00B21FC8" w:rsidRPr="003572B9" w:rsidRDefault="00B21FC8" w:rsidP="007B285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bCs/>
          <w:sz w:val="24"/>
          <w:szCs w:val="24"/>
        </w:rPr>
      </w:pPr>
      <w:r w:rsidRPr="003572B9">
        <w:rPr>
          <w:rFonts w:ascii="Arial Narrow" w:hAnsi="Arial Narrow"/>
          <w:bCs/>
          <w:sz w:val="24"/>
          <w:szCs w:val="24"/>
        </w:rPr>
        <w:t xml:space="preserve">Wynagrodzenie: ustalone na podstawie Rozporządzenia Rady Ministrów z dnia </w:t>
      </w:r>
      <w:r w:rsidR="00A92936">
        <w:rPr>
          <w:rFonts w:ascii="Arial Narrow" w:hAnsi="Arial Narrow"/>
          <w:bCs/>
          <w:sz w:val="24"/>
          <w:szCs w:val="24"/>
        </w:rPr>
        <w:t>22 maja 2023</w:t>
      </w:r>
      <w:r w:rsidR="003572B9" w:rsidRPr="003572B9">
        <w:rPr>
          <w:rFonts w:ascii="Arial Narrow" w:hAnsi="Arial Narrow"/>
          <w:bCs/>
          <w:sz w:val="24"/>
          <w:szCs w:val="24"/>
        </w:rPr>
        <w:t xml:space="preserve"> </w:t>
      </w:r>
      <w:r w:rsidRPr="003572B9">
        <w:rPr>
          <w:rFonts w:ascii="Arial Narrow" w:hAnsi="Arial Narrow"/>
          <w:bCs/>
          <w:sz w:val="24"/>
          <w:szCs w:val="24"/>
        </w:rPr>
        <w:t xml:space="preserve">r. </w:t>
      </w:r>
      <w:r w:rsidR="00A92936">
        <w:rPr>
          <w:rFonts w:ascii="Arial Narrow" w:hAnsi="Arial Narrow"/>
          <w:bCs/>
          <w:sz w:val="24"/>
          <w:szCs w:val="24"/>
        </w:rPr>
        <w:t xml:space="preserve">zmieniającego rozporządzenie </w:t>
      </w:r>
      <w:r w:rsidRPr="003572B9">
        <w:rPr>
          <w:rFonts w:ascii="Arial Narrow" w:hAnsi="Arial Narrow"/>
          <w:bCs/>
          <w:sz w:val="24"/>
          <w:szCs w:val="24"/>
        </w:rPr>
        <w:t>w sprawie wynagradzania pracowników samorządowych</w:t>
      </w:r>
      <w:r w:rsidR="00A92936">
        <w:rPr>
          <w:rFonts w:ascii="Arial Narrow" w:hAnsi="Arial Narrow"/>
          <w:bCs/>
          <w:sz w:val="24"/>
          <w:szCs w:val="24"/>
        </w:rPr>
        <w:t xml:space="preserve"> (Dz. U. z 2023, poz. 1102)</w:t>
      </w:r>
      <w:r w:rsidR="007324D1">
        <w:rPr>
          <w:rFonts w:ascii="Arial Narrow" w:hAnsi="Arial Narrow"/>
          <w:bCs/>
          <w:sz w:val="24"/>
          <w:szCs w:val="24"/>
        </w:rPr>
        <w:t xml:space="preserve">, </w:t>
      </w:r>
      <w:r w:rsidRPr="003572B9">
        <w:rPr>
          <w:rFonts w:ascii="Arial Narrow" w:hAnsi="Arial Narrow"/>
          <w:bCs/>
          <w:sz w:val="24"/>
          <w:szCs w:val="24"/>
        </w:rPr>
        <w:t>Zarządzenia</w:t>
      </w:r>
      <w:r w:rsidR="00296D24" w:rsidRPr="003572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96D24" w:rsidRPr="003572B9">
        <w:rPr>
          <w:rFonts w:ascii="Arial Narrow" w:hAnsi="Arial Narrow"/>
          <w:bCs/>
          <w:sz w:val="24"/>
          <w:szCs w:val="24"/>
        </w:rPr>
        <w:t xml:space="preserve">w sprawie wprowadzenia Regulaminu wynagradzania pracowników zatrudnionych w </w:t>
      </w:r>
      <w:r w:rsidR="003572B9" w:rsidRPr="003572B9">
        <w:rPr>
          <w:rFonts w:ascii="Arial Narrow" w:hAnsi="Arial Narrow"/>
          <w:bCs/>
          <w:sz w:val="24"/>
          <w:szCs w:val="24"/>
        </w:rPr>
        <w:t>Centrum Usług Wspólnych</w:t>
      </w:r>
      <w:r w:rsidR="00296D24" w:rsidRPr="003572B9">
        <w:rPr>
          <w:rFonts w:ascii="Arial Narrow" w:hAnsi="Arial Narrow"/>
          <w:bCs/>
          <w:sz w:val="24"/>
          <w:szCs w:val="24"/>
        </w:rPr>
        <w:t xml:space="preserve"> Gminy Bedlno</w:t>
      </w:r>
      <w:r w:rsidR="00E50B58" w:rsidRPr="003572B9">
        <w:rPr>
          <w:rFonts w:ascii="Arial Narrow" w:hAnsi="Arial Narrow"/>
          <w:bCs/>
          <w:sz w:val="24"/>
          <w:szCs w:val="24"/>
        </w:rPr>
        <w:t xml:space="preserve"> oraz na podstawie innych przepisów regulujących wynagrodzenie pracowników samorządowych;</w:t>
      </w:r>
      <w:r w:rsidR="00296D24" w:rsidRPr="003572B9">
        <w:rPr>
          <w:rFonts w:ascii="Arial Narrow" w:hAnsi="Arial Narrow"/>
          <w:bCs/>
          <w:sz w:val="24"/>
          <w:szCs w:val="24"/>
        </w:rPr>
        <w:t xml:space="preserve"> </w:t>
      </w:r>
      <w:r w:rsidRPr="003572B9">
        <w:rPr>
          <w:rFonts w:ascii="Arial Narrow" w:hAnsi="Arial Narrow"/>
          <w:bCs/>
          <w:sz w:val="24"/>
          <w:szCs w:val="24"/>
        </w:rPr>
        <w:t xml:space="preserve"> </w:t>
      </w:r>
    </w:p>
    <w:p w14:paraId="359A6D86" w14:textId="43EFD7A8" w:rsidR="00B21FC8" w:rsidRPr="00EC7EFD" w:rsidRDefault="00B21FC8" w:rsidP="007B2854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Przewidywany termin zatrudnienia: </w:t>
      </w:r>
      <w:r w:rsidR="003B4D4C">
        <w:rPr>
          <w:rFonts w:ascii="Arial Narrow" w:hAnsi="Arial Narrow"/>
          <w:bCs/>
          <w:sz w:val="24"/>
          <w:szCs w:val="24"/>
        </w:rPr>
        <w:t>marzec</w:t>
      </w:r>
      <w:r w:rsidR="00BF7364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>202</w:t>
      </w:r>
      <w:r w:rsidR="003B4D4C">
        <w:rPr>
          <w:rFonts w:ascii="Arial Narrow" w:hAnsi="Arial Narrow"/>
          <w:bCs/>
          <w:sz w:val="24"/>
          <w:szCs w:val="24"/>
        </w:rPr>
        <w:t>4</w:t>
      </w:r>
      <w:r w:rsidRPr="00EC7EFD">
        <w:rPr>
          <w:rFonts w:ascii="Arial Narrow" w:hAnsi="Arial Narrow"/>
          <w:bCs/>
          <w:sz w:val="24"/>
          <w:szCs w:val="24"/>
        </w:rPr>
        <w:t xml:space="preserve"> rok;</w:t>
      </w:r>
    </w:p>
    <w:p w14:paraId="14434D1D" w14:textId="083C2676" w:rsidR="00296D24" w:rsidRDefault="00B21FC8" w:rsidP="007B2854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Pracownik podejmujący po raz pierwszy prac</w:t>
      </w:r>
      <w:r w:rsidR="006B6A2C">
        <w:rPr>
          <w:rFonts w:ascii="Arial Narrow" w:hAnsi="Arial Narrow"/>
          <w:bCs/>
          <w:sz w:val="24"/>
          <w:szCs w:val="24"/>
        </w:rPr>
        <w:t>ę</w:t>
      </w:r>
      <w:r w:rsidRPr="00EC7EFD">
        <w:rPr>
          <w:rFonts w:ascii="Arial Narrow" w:hAnsi="Arial Narrow"/>
          <w:bCs/>
          <w:sz w:val="24"/>
          <w:szCs w:val="24"/>
        </w:rPr>
        <w:t xml:space="preserve"> na stanowisku urzędniczym </w:t>
      </w:r>
      <w:r w:rsidR="00EC7EFD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 xml:space="preserve">w rozumieniu przepisów art. 16 ust. 3 ustawy o pracownikach samorządowych, obowiązany jest odbyć służbę przygotowawczą, o której mowa w art. 19 ww. ustawy. </w:t>
      </w:r>
    </w:p>
    <w:p w14:paraId="069C28EE" w14:textId="77777777" w:rsidR="000875E5" w:rsidRPr="00EC7EFD" w:rsidRDefault="000875E5" w:rsidP="000875E5">
      <w:pPr>
        <w:pStyle w:val="Akapitzlist"/>
        <w:spacing w:after="0"/>
        <w:ind w:left="502"/>
        <w:jc w:val="both"/>
        <w:rPr>
          <w:rFonts w:ascii="Arial Narrow" w:hAnsi="Arial Narrow"/>
          <w:bCs/>
          <w:sz w:val="24"/>
          <w:szCs w:val="24"/>
        </w:rPr>
      </w:pPr>
    </w:p>
    <w:p w14:paraId="43D5FDFA" w14:textId="217157D5" w:rsidR="00B21FC8" w:rsidRPr="00EC7EFD" w:rsidRDefault="00B21FC8" w:rsidP="007B285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b/>
          <w:sz w:val="24"/>
          <w:szCs w:val="24"/>
          <w:u w:val="single"/>
        </w:rPr>
        <w:t>Wskaźnik zatrudnienia osób niepełnosprawnych:</w:t>
      </w:r>
    </w:p>
    <w:p w14:paraId="4737EBE5" w14:textId="47E636A2" w:rsidR="00296D24" w:rsidRPr="000F7BA6" w:rsidRDefault="00296D24" w:rsidP="007B2854">
      <w:pPr>
        <w:pStyle w:val="Akapitzlist"/>
        <w:spacing w:after="0"/>
        <w:ind w:left="501"/>
        <w:jc w:val="both"/>
        <w:rPr>
          <w:rFonts w:ascii="Arial Narrow" w:hAnsi="Arial Narrow"/>
          <w:sz w:val="24"/>
          <w:szCs w:val="24"/>
        </w:rPr>
      </w:pPr>
      <w:r w:rsidRPr="000F7BA6">
        <w:rPr>
          <w:rFonts w:ascii="Arial Narrow" w:hAnsi="Arial Narrow"/>
          <w:sz w:val="24"/>
          <w:szCs w:val="24"/>
        </w:rPr>
        <w:t xml:space="preserve">W miesiącu </w:t>
      </w:r>
      <w:r w:rsidR="00A92936">
        <w:rPr>
          <w:rFonts w:ascii="Arial Narrow" w:hAnsi="Arial Narrow"/>
          <w:sz w:val="24"/>
          <w:szCs w:val="24"/>
        </w:rPr>
        <w:t>styczniu</w:t>
      </w:r>
      <w:r w:rsidRPr="000F7BA6">
        <w:rPr>
          <w:rFonts w:ascii="Arial Narrow" w:hAnsi="Arial Narrow"/>
          <w:sz w:val="24"/>
          <w:szCs w:val="24"/>
        </w:rPr>
        <w:t xml:space="preserve"> 202</w:t>
      </w:r>
      <w:r w:rsidR="00A92936">
        <w:rPr>
          <w:rFonts w:ascii="Arial Narrow" w:hAnsi="Arial Narrow"/>
          <w:sz w:val="24"/>
          <w:szCs w:val="24"/>
        </w:rPr>
        <w:t>4</w:t>
      </w:r>
      <w:r w:rsidRPr="000F7BA6">
        <w:rPr>
          <w:rFonts w:ascii="Arial Narrow" w:hAnsi="Arial Narrow"/>
          <w:sz w:val="24"/>
          <w:szCs w:val="24"/>
        </w:rPr>
        <w:t xml:space="preserve"> r. w </w:t>
      </w:r>
      <w:r w:rsidR="000F7BA6" w:rsidRPr="000F7BA6">
        <w:rPr>
          <w:rFonts w:ascii="Arial Narrow" w:hAnsi="Arial Narrow"/>
          <w:sz w:val="24"/>
          <w:szCs w:val="24"/>
        </w:rPr>
        <w:t>Centrum Usług Wspólnych</w:t>
      </w:r>
      <w:r w:rsidRPr="000F7BA6">
        <w:rPr>
          <w:rFonts w:ascii="Arial Narrow" w:hAnsi="Arial Narrow"/>
          <w:sz w:val="24"/>
          <w:szCs w:val="24"/>
        </w:rPr>
        <w:t xml:space="preserve"> Gminy Bedlno, wskaźnik zatrudnienia osób niepełnosprawnyc</w:t>
      </w:r>
      <w:r w:rsidR="00EC7EFD" w:rsidRPr="000F7BA6">
        <w:rPr>
          <w:rFonts w:ascii="Arial Narrow" w:hAnsi="Arial Narrow"/>
          <w:sz w:val="24"/>
          <w:szCs w:val="24"/>
        </w:rPr>
        <w:t>h</w:t>
      </w:r>
      <w:r w:rsidRPr="000F7BA6">
        <w:rPr>
          <w:rFonts w:ascii="Arial Narrow" w:hAnsi="Arial Narrow"/>
          <w:sz w:val="24"/>
          <w:szCs w:val="24"/>
        </w:rPr>
        <w:t xml:space="preserve"> w rozumieniu przepisów o rehabilitacji zawodowej i społecznej oraz zatrudnianiu osób niepełnosprawnych,  wynosił po</w:t>
      </w:r>
      <w:r w:rsidR="000F7BA6" w:rsidRPr="000F7BA6">
        <w:rPr>
          <w:rFonts w:ascii="Arial Narrow" w:hAnsi="Arial Narrow"/>
          <w:sz w:val="24"/>
          <w:szCs w:val="24"/>
        </w:rPr>
        <w:t>niżej</w:t>
      </w:r>
      <w:r w:rsidRPr="000F7BA6">
        <w:rPr>
          <w:rFonts w:ascii="Arial Narrow" w:hAnsi="Arial Narrow"/>
          <w:sz w:val="24"/>
          <w:szCs w:val="24"/>
        </w:rPr>
        <w:t xml:space="preserve"> 6%.</w:t>
      </w:r>
    </w:p>
    <w:p w14:paraId="7A9486CA" w14:textId="77777777" w:rsidR="000875E5" w:rsidRPr="00EC7EFD" w:rsidRDefault="000875E5" w:rsidP="007B2854">
      <w:pPr>
        <w:pStyle w:val="Akapitzlist"/>
        <w:spacing w:after="0"/>
        <w:ind w:left="501"/>
        <w:jc w:val="both"/>
        <w:rPr>
          <w:rFonts w:ascii="Arial Narrow" w:hAnsi="Arial Narrow"/>
          <w:sz w:val="24"/>
          <w:szCs w:val="24"/>
        </w:rPr>
      </w:pPr>
    </w:p>
    <w:p w14:paraId="785E8E53" w14:textId="77777777" w:rsidR="00B21FC8" w:rsidRPr="007B2854" w:rsidRDefault="00B21FC8" w:rsidP="007B2854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7B2854">
        <w:rPr>
          <w:rFonts w:ascii="Arial Narrow" w:hAnsi="Arial Narrow"/>
          <w:b/>
          <w:sz w:val="24"/>
          <w:szCs w:val="24"/>
          <w:u w:val="single"/>
        </w:rPr>
        <w:t>Wymagane dokumenty:</w:t>
      </w:r>
    </w:p>
    <w:p w14:paraId="5E870CA6" w14:textId="3A723ECB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Życiorys (CV) z dokładnym opisem przebiegu nauki i pracy zawodowej, zawierający </w:t>
      </w:r>
      <w:r w:rsidR="00EC7EFD">
        <w:rPr>
          <w:rFonts w:ascii="Arial Narrow" w:hAnsi="Arial Narrow"/>
          <w:bCs/>
          <w:sz w:val="24"/>
          <w:szCs w:val="24"/>
        </w:rPr>
        <w:t xml:space="preserve">                                           </w:t>
      </w:r>
      <w:r w:rsidRPr="00EC7EFD">
        <w:rPr>
          <w:rFonts w:ascii="Arial Narrow" w:hAnsi="Arial Narrow"/>
          <w:bCs/>
          <w:sz w:val="24"/>
          <w:szCs w:val="24"/>
        </w:rPr>
        <w:t>w szczególności informacje o stażu pracy;</w:t>
      </w:r>
    </w:p>
    <w:p w14:paraId="7DFD17F0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List motywacyjny;</w:t>
      </w:r>
    </w:p>
    <w:p w14:paraId="718C5802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Kwestionariusz osobowy dla osoby ubiegającej się o zatrudnienie (</w:t>
      </w:r>
      <w:r w:rsidRPr="00EC7EFD">
        <w:rPr>
          <w:rFonts w:ascii="Arial Narrow" w:hAnsi="Arial Narrow"/>
          <w:i/>
          <w:iCs/>
          <w:sz w:val="24"/>
          <w:szCs w:val="24"/>
        </w:rPr>
        <w:t>wzór w załączniku</w:t>
      </w:r>
      <w:r w:rsidRPr="00EC7EFD">
        <w:rPr>
          <w:rFonts w:ascii="Arial Narrow" w:hAnsi="Arial Narrow"/>
          <w:sz w:val="24"/>
          <w:szCs w:val="24"/>
        </w:rPr>
        <w:t>);</w:t>
      </w:r>
    </w:p>
    <w:p w14:paraId="30192E74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sz w:val="24"/>
          <w:szCs w:val="24"/>
        </w:rPr>
        <w:t>Kserokopie świadectw pracy lub innych dokumentów potwierdzających przebieg pracy i staż pracy lub aktualne zaświadczenie o zatrudnieniu;</w:t>
      </w:r>
    </w:p>
    <w:p w14:paraId="5117D701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sz w:val="24"/>
          <w:szCs w:val="24"/>
        </w:rPr>
        <w:t>Kserokopie dokumentów  potwierdzających  posiadane wykształcenie i kwalifikacje zawodowe lub umiejętności.</w:t>
      </w:r>
    </w:p>
    <w:p w14:paraId="1AA02A6A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 xml:space="preserve">Oświadczenie kandydata o pełnej zdolności do czynności prawnych i o korzystaniu z pełni praw publicznych </w:t>
      </w:r>
      <w:r w:rsidRPr="00EC7EFD">
        <w:rPr>
          <w:rFonts w:ascii="Arial Narrow" w:hAnsi="Arial Narrow"/>
          <w:sz w:val="24"/>
          <w:szCs w:val="24"/>
        </w:rPr>
        <w:t>-</w:t>
      </w:r>
      <w:r w:rsidRPr="00EC7EFD">
        <w:rPr>
          <w:rFonts w:ascii="Arial Narrow" w:hAnsi="Arial Narrow"/>
          <w:i/>
          <w:iCs/>
          <w:sz w:val="24"/>
          <w:szCs w:val="24"/>
        </w:rPr>
        <w:t xml:space="preserve"> wzór w załączniku;</w:t>
      </w:r>
    </w:p>
    <w:p w14:paraId="0D87F150" w14:textId="4234D712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lastRenderedPageBreak/>
        <w:t>Oświadczenie kandydata, że nie toczy się przeciwko niemu postępowanie karne -</w:t>
      </w:r>
      <w:r w:rsidRPr="00EC7EFD">
        <w:rPr>
          <w:rFonts w:ascii="Arial Narrow" w:hAnsi="Arial Narrow"/>
          <w:i/>
          <w:iCs/>
          <w:sz w:val="24"/>
          <w:szCs w:val="24"/>
        </w:rPr>
        <w:t xml:space="preserve"> wzór </w:t>
      </w:r>
      <w:r w:rsidR="007B2854">
        <w:rPr>
          <w:rFonts w:ascii="Arial Narrow" w:hAnsi="Arial Narrow"/>
          <w:i/>
          <w:iCs/>
          <w:sz w:val="24"/>
          <w:szCs w:val="24"/>
        </w:rPr>
        <w:t xml:space="preserve">                                   </w:t>
      </w:r>
      <w:r w:rsidRPr="00EC7EFD">
        <w:rPr>
          <w:rFonts w:ascii="Arial Narrow" w:hAnsi="Arial Narrow"/>
          <w:i/>
          <w:iCs/>
          <w:sz w:val="24"/>
          <w:szCs w:val="24"/>
        </w:rPr>
        <w:t>w załączniku;</w:t>
      </w:r>
    </w:p>
    <w:p w14:paraId="33414482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Oświadczenie że kandydatowi nie są znane okoliczności mogące mieć wpływ na jego nieposzlakowaną opinię -</w:t>
      </w:r>
      <w:r w:rsidRPr="00EC7EFD">
        <w:rPr>
          <w:rFonts w:ascii="Arial Narrow" w:hAnsi="Arial Narrow"/>
          <w:i/>
          <w:iCs/>
          <w:sz w:val="24"/>
          <w:szCs w:val="24"/>
        </w:rPr>
        <w:t xml:space="preserve"> wzór w załączniku;</w:t>
      </w:r>
    </w:p>
    <w:p w14:paraId="69EDFCC6" w14:textId="77777777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bookmarkStart w:id="1" w:name="_Hlk68859270"/>
      <w:r w:rsidRPr="00EC7EFD">
        <w:rPr>
          <w:rFonts w:ascii="Arial Narrow" w:hAnsi="Arial Narrow"/>
          <w:sz w:val="24"/>
          <w:szCs w:val="24"/>
        </w:rPr>
        <w:t xml:space="preserve">Oświadczenie kandydata o posiadaniu obywatelstwa polskiego lub obywatelstwa kraju Unii Europejskiej lub kraju, któremu na podstawie umów międzynarodowych lub przepisów prawa wspólnotowego przysługuje prawo do podjęcia zatrudnienia na terytorium  </w:t>
      </w:r>
      <w:r w:rsidRPr="00EC7EFD">
        <w:rPr>
          <w:rFonts w:ascii="Arial Narrow" w:hAnsi="Arial Narrow"/>
          <w:color w:val="000000" w:themeColor="text1"/>
          <w:sz w:val="24"/>
          <w:szCs w:val="24"/>
        </w:rPr>
        <w:t>Rzeczypospolitej</w:t>
      </w:r>
      <w:r w:rsidRPr="00EC7EFD">
        <w:rPr>
          <w:rFonts w:ascii="Arial Narrow" w:hAnsi="Arial Narrow"/>
          <w:color w:val="00B050"/>
          <w:sz w:val="24"/>
          <w:szCs w:val="24"/>
        </w:rPr>
        <w:t xml:space="preserve"> </w:t>
      </w:r>
      <w:r w:rsidRPr="00EC7EFD">
        <w:rPr>
          <w:rFonts w:ascii="Arial Narrow" w:hAnsi="Arial Narrow"/>
          <w:sz w:val="24"/>
          <w:szCs w:val="24"/>
        </w:rPr>
        <w:t xml:space="preserve">Polskiej </w:t>
      </w:r>
      <w:bookmarkEnd w:id="1"/>
      <w:r w:rsidRPr="00EC7EFD">
        <w:rPr>
          <w:rFonts w:ascii="Arial Narrow" w:hAnsi="Arial Narrow"/>
          <w:bCs/>
          <w:sz w:val="24"/>
          <w:szCs w:val="24"/>
        </w:rPr>
        <w:t>-</w:t>
      </w:r>
      <w:r w:rsidRPr="00EC7EFD">
        <w:rPr>
          <w:rFonts w:ascii="Arial Narrow" w:hAnsi="Arial Narrow"/>
          <w:i/>
          <w:iCs/>
          <w:sz w:val="24"/>
          <w:szCs w:val="24"/>
        </w:rPr>
        <w:t xml:space="preserve"> wzór w załączniku;</w:t>
      </w:r>
    </w:p>
    <w:p w14:paraId="6A07380E" w14:textId="3762159C" w:rsidR="00B21FC8" w:rsidRPr="00EC7EFD" w:rsidRDefault="00B21FC8" w:rsidP="007B2854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bookmarkStart w:id="2" w:name="_Hlk68859346"/>
      <w:r w:rsidRPr="00EC7EFD">
        <w:rPr>
          <w:rFonts w:ascii="Arial Narrow" w:hAnsi="Arial Narrow"/>
          <w:bCs/>
          <w:sz w:val="24"/>
          <w:szCs w:val="24"/>
        </w:rPr>
        <w:t xml:space="preserve">Oświadczenie kandydata, że nie był skazany prawomocnym wyrokiem sądu za umyślne przestępstwa ścigane z oskarżenia publicznego lub umyślne przestępstwa skarbowe </w:t>
      </w:r>
      <w:bookmarkEnd w:id="2"/>
      <w:r w:rsidRPr="00EC7EFD">
        <w:rPr>
          <w:rFonts w:ascii="Arial Narrow" w:hAnsi="Arial Narrow"/>
          <w:bCs/>
          <w:sz w:val="24"/>
          <w:szCs w:val="24"/>
        </w:rPr>
        <w:t>-</w:t>
      </w:r>
      <w:r w:rsidRPr="00EC7EFD">
        <w:rPr>
          <w:rFonts w:ascii="Arial Narrow" w:hAnsi="Arial Narrow"/>
          <w:i/>
          <w:iCs/>
          <w:sz w:val="24"/>
          <w:szCs w:val="24"/>
        </w:rPr>
        <w:t xml:space="preserve"> wzór </w:t>
      </w:r>
      <w:r w:rsidR="007B2854">
        <w:rPr>
          <w:rFonts w:ascii="Arial Narrow" w:hAnsi="Arial Narrow"/>
          <w:i/>
          <w:iCs/>
          <w:sz w:val="24"/>
          <w:szCs w:val="24"/>
        </w:rPr>
        <w:t xml:space="preserve">                             </w:t>
      </w:r>
      <w:r w:rsidRPr="00EC7EFD">
        <w:rPr>
          <w:rFonts w:ascii="Arial Narrow" w:hAnsi="Arial Narrow"/>
          <w:i/>
          <w:iCs/>
          <w:sz w:val="24"/>
          <w:szCs w:val="24"/>
        </w:rPr>
        <w:t>w załączniku;</w:t>
      </w:r>
    </w:p>
    <w:p w14:paraId="72886112" w14:textId="654C0077" w:rsidR="00A14120" w:rsidRPr="007C666A" w:rsidRDefault="00B21FC8" w:rsidP="00E00267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bookmarkStart w:id="3" w:name="_Hlk68859443"/>
      <w:r w:rsidRPr="007C666A">
        <w:rPr>
          <w:rFonts w:ascii="Arial Narrow" w:hAnsi="Arial Narrow"/>
          <w:sz w:val="24"/>
          <w:szCs w:val="24"/>
        </w:rPr>
        <w:t xml:space="preserve">Oświadczenie kandydata, </w:t>
      </w:r>
      <w:bookmarkStart w:id="4" w:name="_Hlk69280151"/>
      <w:r w:rsidRPr="007C666A">
        <w:rPr>
          <w:rFonts w:ascii="Arial Narrow" w:hAnsi="Arial Narrow"/>
          <w:sz w:val="24"/>
          <w:szCs w:val="24"/>
        </w:rPr>
        <w:t>o braku przeciwskazań zdrowotnych do wykonywania pracy na stanowisku określonym w ogłoszeniu o naborze</w:t>
      </w:r>
      <w:bookmarkStart w:id="5" w:name="_Hlk93561510"/>
      <w:r w:rsidRPr="007C666A">
        <w:rPr>
          <w:rFonts w:ascii="Arial Narrow" w:hAnsi="Arial Narrow"/>
          <w:bCs/>
          <w:sz w:val="24"/>
          <w:szCs w:val="24"/>
        </w:rPr>
        <w:t>-</w:t>
      </w:r>
      <w:r w:rsidRPr="007C666A">
        <w:rPr>
          <w:rFonts w:ascii="Arial Narrow" w:hAnsi="Arial Narrow"/>
          <w:i/>
          <w:iCs/>
          <w:sz w:val="24"/>
          <w:szCs w:val="24"/>
        </w:rPr>
        <w:t xml:space="preserve"> wzór  w załączniku;</w:t>
      </w:r>
      <w:bookmarkStart w:id="6" w:name="_Hlk93561790"/>
      <w:bookmarkStart w:id="7" w:name="_Hlk93561583"/>
      <w:bookmarkEnd w:id="4"/>
      <w:bookmarkEnd w:id="5"/>
    </w:p>
    <w:bookmarkEnd w:id="3"/>
    <w:bookmarkEnd w:id="6"/>
    <w:bookmarkEnd w:id="7"/>
    <w:p w14:paraId="64E5940F" w14:textId="23449B5E" w:rsidR="00B21FC8" w:rsidRPr="00EC7EFD" w:rsidRDefault="00B21FC8" w:rsidP="00F61ED0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sz w:val="24"/>
          <w:szCs w:val="24"/>
        </w:rPr>
        <w:t>Kopia dokumentu potwierdzającego znajomość języka polskiego (dot. osób nieposiadających obywatelstwa polskiego</w:t>
      </w:r>
      <w:r w:rsidR="007B2854">
        <w:rPr>
          <w:rFonts w:ascii="Arial Narrow" w:hAnsi="Arial Narrow"/>
          <w:sz w:val="24"/>
          <w:szCs w:val="24"/>
        </w:rPr>
        <w:t>)</w:t>
      </w:r>
      <w:r w:rsidRPr="00EC7EFD">
        <w:rPr>
          <w:rFonts w:ascii="Arial Narrow" w:hAnsi="Arial Narrow"/>
          <w:sz w:val="24"/>
          <w:szCs w:val="24"/>
        </w:rPr>
        <w:t>;</w:t>
      </w:r>
    </w:p>
    <w:p w14:paraId="566DF916" w14:textId="5D7C7347" w:rsidR="00B21FC8" w:rsidRPr="00EC7EFD" w:rsidRDefault="00B21FC8" w:rsidP="00394E9C">
      <w:pPr>
        <w:pStyle w:val="Akapitzlist"/>
        <w:numPr>
          <w:ilvl w:val="0"/>
          <w:numId w:val="3"/>
        </w:numPr>
        <w:rPr>
          <w:rFonts w:ascii="Arial Narrow" w:eastAsia="SimSun" w:hAnsi="Arial Narrow" w:cstheme="minorHAnsi"/>
          <w:sz w:val="24"/>
          <w:szCs w:val="24"/>
          <w:lang w:eastAsia="zh-CN" w:bidi="hi-IN"/>
        </w:rPr>
      </w:pPr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Klauzula informacyjna dotyczącą przetwarzania danych osobowych </w:t>
      </w:r>
      <w:r w:rsidRPr="00EC7EFD">
        <w:rPr>
          <w:rFonts w:ascii="Arial Narrow" w:eastAsia="SimSun" w:hAnsi="Arial Narrow" w:cstheme="minorHAnsi"/>
          <w:color w:val="000000" w:themeColor="text1"/>
          <w:sz w:val="24"/>
          <w:szCs w:val="24"/>
          <w:lang w:eastAsia="zh-CN" w:bidi="hi-IN"/>
        </w:rPr>
        <w:t xml:space="preserve">w naborze </w:t>
      </w:r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>na wolne</w:t>
      </w:r>
      <w:r w:rsidR="00296D24"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 </w:t>
      </w:r>
      <w:r w:rsidR="003E0F7B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kierownicze </w:t>
      </w:r>
      <w:r w:rsidR="00296D24"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>s</w:t>
      </w:r>
      <w:r w:rsidR="00371B89"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>t</w:t>
      </w:r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anowisko </w:t>
      </w:r>
      <w:bookmarkStart w:id="8" w:name="_Hlk34644881"/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urzędnicze </w:t>
      </w:r>
      <w:bookmarkEnd w:id="8"/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 </w:t>
      </w:r>
      <w:r w:rsidR="00A92936">
        <w:rPr>
          <w:rFonts w:ascii="Arial Narrow" w:eastAsia="SimSun" w:hAnsi="Arial Narrow" w:cstheme="minorHAnsi"/>
          <w:sz w:val="24"/>
          <w:szCs w:val="24"/>
          <w:lang w:eastAsia="zh-CN" w:bidi="hi-IN"/>
        </w:rPr>
        <w:t>referent</w:t>
      </w:r>
      <w:r w:rsidR="00394E9C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 ds. płac</w:t>
      </w:r>
      <w:r w:rsidR="00371B89"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 </w:t>
      </w:r>
      <w:r w:rsidRPr="00EC7EFD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- </w:t>
      </w:r>
      <w:r w:rsidRPr="00EC7EFD">
        <w:rPr>
          <w:rFonts w:ascii="Arial Narrow" w:hAnsi="Arial Narrow"/>
          <w:i/>
          <w:iCs/>
          <w:sz w:val="24"/>
          <w:szCs w:val="24"/>
        </w:rPr>
        <w:t>wzór w załączniku</w:t>
      </w:r>
      <w:bookmarkStart w:id="9" w:name="_Hlk32991758"/>
      <w:r w:rsidRPr="00EC7EFD">
        <w:rPr>
          <w:rFonts w:ascii="Arial Narrow" w:hAnsi="Arial Narrow"/>
          <w:sz w:val="24"/>
          <w:szCs w:val="24"/>
        </w:rPr>
        <w:t>;</w:t>
      </w:r>
    </w:p>
    <w:p w14:paraId="461AC53B" w14:textId="1C4D4E77" w:rsidR="0069029B" w:rsidRPr="0069029B" w:rsidRDefault="00B21FC8" w:rsidP="0069029B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O</w:t>
      </w:r>
      <w:r w:rsidRPr="0069029B">
        <w:rPr>
          <w:rFonts w:ascii="Arial Narrow" w:eastAsia="TimesNewRoman" w:hAnsi="Arial Narrow" w:cstheme="majorBidi"/>
          <w:color w:val="000000" w:themeColor="text1"/>
          <w:sz w:val="24"/>
          <w:szCs w:val="24"/>
        </w:rPr>
        <w:t>ś</w:t>
      </w: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wiadczenie dla kandydata ubiegaj</w:t>
      </w:r>
      <w:r w:rsidRPr="0069029B">
        <w:rPr>
          <w:rFonts w:ascii="Arial Narrow" w:eastAsia="TimesNewRoman" w:hAnsi="Arial Narrow" w:cstheme="majorBidi"/>
          <w:color w:val="000000" w:themeColor="text1"/>
          <w:sz w:val="24"/>
          <w:szCs w:val="24"/>
        </w:rPr>
        <w:t>ą</w:t>
      </w: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cego si</w:t>
      </w:r>
      <w:r w:rsidRPr="0069029B">
        <w:rPr>
          <w:rFonts w:ascii="Arial Narrow" w:eastAsia="TimesNewRoman" w:hAnsi="Arial Narrow" w:cstheme="majorBidi"/>
          <w:color w:val="000000" w:themeColor="text1"/>
          <w:sz w:val="24"/>
          <w:szCs w:val="24"/>
        </w:rPr>
        <w:t xml:space="preserve">ę </w:t>
      </w: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 xml:space="preserve">o zatrudnienie na stanowisku </w:t>
      </w:r>
      <w:r w:rsidR="00A92936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referent</w:t>
      </w:r>
      <w:r w:rsidR="00107412" w:rsidRPr="0069029B">
        <w:rPr>
          <w:rFonts w:ascii="Arial Narrow" w:eastAsia="SimSun" w:hAnsi="Arial Narrow" w:cstheme="minorHAnsi"/>
          <w:sz w:val="24"/>
          <w:szCs w:val="24"/>
          <w:lang w:eastAsia="zh-CN" w:bidi="hi-IN"/>
        </w:rPr>
        <w:t xml:space="preserve"> ds. płac </w:t>
      </w: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dotyczące przetwarzania danych osobowych -</w:t>
      </w:r>
      <w:r w:rsidRPr="0069029B">
        <w:rPr>
          <w:rFonts w:ascii="Arial Narrow" w:hAnsi="Arial Narrow"/>
          <w:i/>
          <w:iCs/>
          <w:sz w:val="24"/>
          <w:szCs w:val="24"/>
        </w:rPr>
        <w:t xml:space="preserve"> wzór w załączniku</w:t>
      </w:r>
      <w:r w:rsidRPr="0069029B">
        <w:rPr>
          <w:rFonts w:ascii="Arial Narrow" w:eastAsiaTheme="majorEastAsia" w:hAnsi="Arial Narrow" w:cstheme="majorBidi"/>
          <w:color w:val="000000" w:themeColor="text1"/>
          <w:sz w:val="24"/>
          <w:szCs w:val="24"/>
        </w:rPr>
        <w:t>;</w:t>
      </w:r>
    </w:p>
    <w:p w14:paraId="1995596F" w14:textId="151F5F15" w:rsidR="0069029B" w:rsidRPr="0069029B" w:rsidRDefault="0069029B" w:rsidP="0069029B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69029B">
        <w:rPr>
          <w:rFonts w:ascii="Arial Narrow" w:hAnsi="Arial Narrow"/>
        </w:rPr>
        <w:t>W</w:t>
      </w:r>
      <w:r w:rsidRPr="0069029B">
        <w:rPr>
          <w:rFonts w:ascii="Arial Narrow" w:hAnsi="Arial Narrow"/>
          <w:sz w:val="24"/>
          <w:szCs w:val="24"/>
        </w:rPr>
        <w:t xml:space="preserve"> przypadku osób posiadających orzeczenie o niepełnosprawności kserokopia dokumentu to potwierdzającego*</w:t>
      </w:r>
      <w:r>
        <w:rPr>
          <w:rFonts w:ascii="Arial Narrow" w:hAnsi="Arial Narrow"/>
          <w:sz w:val="24"/>
          <w:szCs w:val="24"/>
        </w:rPr>
        <w:t>;</w:t>
      </w:r>
    </w:p>
    <w:p w14:paraId="2AB8636A" w14:textId="6931BA9E" w:rsidR="00B21FC8" w:rsidRPr="00EC7EFD" w:rsidRDefault="00B21FC8" w:rsidP="00F61ED0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EC7EFD">
        <w:rPr>
          <w:rFonts w:ascii="Arial Narrow" w:hAnsi="Arial Narrow"/>
          <w:bCs/>
          <w:sz w:val="24"/>
          <w:szCs w:val="24"/>
        </w:rPr>
        <w:t>Wszystkie dokumenty należy własnoręcznie podpisać, a kopie dokumentów  załączonych do aplikacji potwierdzić za zgodność z oryginałem poprzez zamieszczenie klauzuli: ,,</w:t>
      </w:r>
      <w:r w:rsidR="003A496D">
        <w:rPr>
          <w:rFonts w:ascii="Arial Narrow" w:hAnsi="Arial Narrow"/>
          <w:bCs/>
          <w:sz w:val="24"/>
          <w:szCs w:val="24"/>
        </w:rPr>
        <w:t>potwierdzam</w:t>
      </w:r>
      <w:r w:rsidRPr="00EC7EFD">
        <w:rPr>
          <w:rFonts w:ascii="Arial Narrow" w:hAnsi="Arial Narrow"/>
          <w:bCs/>
          <w:sz w:val="24"/>
          <w:szCs w:val="24"/>
        </w:rPr>
        <w:t xml:space="preserve"> zgodność </w:t>
      </w:r>
      <w:r w:rsidR="003A496D">
        <w:rPr>
          <w:rFonts w:ascii="Arial Narrow" w:hAnsi="Arial Narrow"/>
          <w:bCs/>
          <w:sz w:val="24"/>
          <w:szCs w:val="24"/>
        </w:rPr>
        <w:t xml:space="preserve">odpisu/kopii z </w:t>
      </w:r>
      <w:r w:rsidRPr="00EC7EFD">
        <w:rPr>
          <w:rFonts w:ascii="Arial Narrow" w:hAnsi="Arial Narrow"/>
          <w:bCs/>
          <w:sz w:val="24"/>
          <w:szCs w:val="24"/>
        </w:rPr>
        <w:t>oryginałem” oraz podpis i data;</w:t>
      </w:r>
    </w:p>
    <w:bookmarkEnd w:id="9"/>
    <w:p w14:paraId="7ECA9945" w14:textId="531BC45A" w:rsidR="00B21FC8" w:rsidRPr="00EC7EFD" w:rsidRDefault="00B21FC8" w:rsidP="007B2854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EC7EFD">
        <w:rPr>
          <w:rFonts w:ascii="Arial Narrow" w:hAnsi="Arial Narrow"/>
          <w:bCs/>
          <w:sz w:val="24"/>
          <w:szCs w:val="24"/>
        </w:rPr>
        <w:t>Dokumenty aplikacyjne: Życiorys (CV), list motywacyjny powinny być opatrzone klauzulą ,,Wyrażam zgodę</w:t>
      </w:r>
      <w:r w:rsidR="006B61B7">
        <w:rPr>
          <w:rFonts w:ascii="Arial Narrow" w:hAnsi="Arial Narrow"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Cs/>
          <w:sz w:val="24"/>
          <w:szCs w:val="24"/>
        </w:rPr>
        <w:t>na przetwarzanie moich danych osobowych zawartych w ofercie pracy dla potrzeb niezbędnych do realizacji procesu rekrutacji”</w:t>
      </w:r>
      <w:r w:rsidR="006B61B7">
        <w:rPr>
          <w:rFonts w:ascii="Arial Narrow" w:hAnsi="Arial Narrow"/>
          <w:bCs/>
          <w:sz w:val="24"/>
          <w:szCs w:val="24"/>
        </w:rPr>
        <w:t>;</w:t>
      </w:r>
    </w:p>
    <w:p w14:paraId="5C6DC14B" w14:textId="3AC68F17" w:rsidR="00E50B58" w:rsidRDefault="00B21FC8" w:rsidP="007B2854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Kandydat wybrany w naborze do zatrudnienia będzie zobowiązany przedłożyć najpóźniej w dniu zawarcia umowy o pracę, oryginał ważnego zaświadczenia zawierającego informację o braku skazania prawomocnym wyrokiem sądu za umyślne przestępstwo ścigane z oskarżenia publicznego lub umyślne przestępstwo skarbowe z Krajowego Rejestru Karnego.</w:t>
      </w:r>
    </w:p>
    <w:p w14:paraId="63EC7993" w14:textId="77777777" w:rsidR="0069029B" w:rsidRDefault="0069029B" w:rsidP="0069029B">
      <w:pPr>
        <w:pStyle w:val="Default"/>
      </w:pPr>
    </w:p>
    <w:p w14:paraId="6496A68E" w14:textId="79274328" w:rsidR="0069029B" w:rsidRPr="0069029B" w:rsidRDefault="0069029B" w:rsidP="0069029B">
      <w:pPr>
        <w:spacing w:after="0"/>
        <w:jc w:val="both"/>
        <w:rPr>
          <w:rFonts w:ascii="Arial Narrow" w:hAnsi="Arial Narrow"/>
          <w:sz w:val="20"/>
          <w:szCs w:val="20"/>
        </w:rPr>
      </w:pPr>
      <w:r w:rsidRPr="0069029B">
        <w:rPr>
          <w:rFonts w:ascii="Arial Narrow" w:hAnsi="Arial Narrow"/>
          <w:sz w:val="20"/>
          <w:szCs w:val="20"/>
        </w:rPr>
        <w:t>*Dotyczy kandydatów, którzy zamierzają skorzystać z uprawnienia, o którym mowa w art. 13a. ust. 2 ustawy z dnia 21 listopada 2008 r. o pracownikach samorządowych.</w:t>
      </w:r>
    </w:p>
    <w:p w14:paraId="2195E2A1" w14:textId="77777777" w:rsidR="00E50B58" w:rsidRPr="00EC7EFD" w:rsidRDefault="00E50B58" w:rsidP="007B2854">
      <w:pPr>
        <w:pStyle w:val="Akapitzlist"/>
        <w:spacing w:after="0"/>
        <w:ind w:left="501"/>
        <w:jc w:val="both"/>
        <w:rPr>
          <w:rFonts w:ascii="Arial Narrow" w:hAnsi="Arial Narrow"/>
          <w:sz w:val="24"/>
          <w:szCs w:val="24"/>
        </w:rPr>
      </w:pPr>
    </w:p>
    <w:p w14:paraId="2E1320F4" w14:textId="77777777" w:rsidR="00B21FC8" w:rsidRPr="007B2854" w:rsidRDefault="00B21FC8" w:rsidP="007B285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7B2854">
        <w:rPr>
          <w:rFonts w:ascii="Arial Narrow" w:hAnsi="Arial Narrow"/>
          <w:b/>
          <w:sz w:val="24"/>
          <w:szCs w:val="24"/>
          <w:u w:val="single"/>
        </w:rPr>
        <w:t>Miejsce i termin  składania dokumentów aplikacyjnych:</w:t>
      </w:r>
    </w:p>
    <w:p w14:paraId="2EE3FD85" w14:textId="1C1E5E59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bCs/>
          <w:iCs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Wymagane dokumenty aplikacyjne należy składać w</w:t>
      </w:r>
      <w:r w:rsidRPr="00EC7EFD">
        <w:rPr>
          <w:rFonts w:ascii="Arial Narrow" w:hAnsi="Arial Narrow"/>
          <w:bCs/>
          <w:sz w:val="24"/>
          <w:szCs w:val="24"/>
        </w:rPr>
        <w:t xml:space="preserve"> siedzibie </w:t>
      </w:r>
      <w:r w:rsidR="00FA21BA">
        <w:rPr>
          <w:rFonts w:ascii="Arial Narrow" w:hAnsi="Arial Narrow"/>
          <w:bCs/>
          <w:sz w:val="24"/>
          <w:szCs w:val="24"/>
        </w:rPr>
        <w:t>Centrum Usług Wspólnych</w:t>
      </w:r>
      <w:r w:rsidRPr="00EC7EFD">
        <w:rPr>
          <w:rFonts w:ascii="Arial Narrow" w:hAnsi="Arial Narrow"/>
          <w:bCs/>
          <w:sz w:val="24"/>
          <w:szCs w:val="24"/>
        </w:rPr>
        <w:t xml:space="preserve"> Gminy  Bedlno</w:t>
      </w:r>
      <w:r w:rsidR="00FA21BA">
        <w:rPr>
          <w:rFonts w:ascii="Arial Narrow" w:hAnsi="Arial Narrow"/>
          <w:bCs/>
          <w:sz w:val="24"/>
          <w:szCs w:val="24"/>
        </w:rPr>
        <w:t>, Bedlno 24, 99-311 Bedlno</w:t>
      </w:r>
      <w:r w:rsidRPr="00EC7EFD">
        <w:rPr>
          <w:rFonts w:ascii="Arial Narrow" w:hAnsi="Arial Narrow"/>
          <w:b/>
          <w:sz w:val="24"/>
          <w:szCs w:val="24"/>
        </w:rPr>
        <w:t xml:space="preserve"> </w:t>
      </w:r>
      <w:r w:rsidRPr="00EC7EFD">
        <w:rPr>
          <w:rFonts w:ascii="Arial Narrow" w:hAnsi="Arial Narrow"/>
          <w:sz w:val="24"/>
          <w:szCs w:val="24"/>
        </w:rPr>
        <w:t>-</w:t>
      </w:r>
      <w:r w:rsidR="00FA21BA">
        <w:rPr>
          <w:rFonts w:ascii="Arial Narrow" w:hAnsi="Arial Narrow"/>
          <w:sz w:val="24"/>
          <w:szCs w:val="24"/>
        </w:rPr>
        <w:t xml:space="preserve"> </w:t>
      </w:r>
      <w:r w:rsidRPr="00EC7EFD">
        <w:rPr>
          <w:rFonts w:ascii="Arial Narrow" w:hAnsi="Arial Narrow"/>
          <w:sz w:val="24"/>
          <w:szCs w:val="24"/>
        </w:rPr>
        <w:t xml:space="preserve">(I piętro) –  pokój Nr </w:t>
      </w:r>
      <w:r w:rsidR="004C2CA9">
        <w:rPr>
          <w:rFonts w:ascii="Arial Narrow" w:hAnsi="Arial Narrow"/>
          <w:sz w:val="24"/>
          <w:szCs w:val="24"/>
        </w:rPr>
        <w:t>25</w:t>
      </w:r>
      <w:r w:rsidRPr="00EC7EFD">
        <w:rPr>
          <w:rFonts w:ascii="Arial Narrow" w:hAnsi="Arial Narrow"/>
          <w:sz w:val="24"/>
          <w:szCs w:val="24"/>
        </w:rPr>
        <w:t xml:space="preserve"> lub pocztą na adres: </w:t>
      </w:r>
      <w:r w:rsidR="004C2CA9">
        <w:rPr>
          <w:rFonts w:ascii="Arial Narrow" w:hAnsi="Arial Narrow"/>
          <w:sz w:val="24"/>
          <w:szCs w:val="24"/>
        </w:rPr>
        <w:t xml:space="preserve">Centrum Usług Wspólnych Gminy Bedlno, </w:t>
      </w:r>
      <w:r w:rsidRPr="00EC7EFD">
        <w:rPr>
          <w:rFonts w:ascii="Arial Narrow" w:hAnsi="Arial Narrow"/>
          <w:sz w:val="24"/>
          <w:szCs w:val="24"/>
        </w:rPr>
        <w:t xml:space="preserve">Bedlno 24, 99-311 Bedlno, w terminie od dnia ogłoszenia informacji </w:t>
      </w:r>
      <w:r w:rsidR="00EC75B3">
        <w:rPr>
          <w:rFonts w:ascii="Arial Narrow" w:hAnsi="Arial Narrow"/>
          <w:sz w:val="24"/>
          <w:szCs w:val="24"/>
        </w:rPr>
        <w:t xml:space="preserve">                        </w:t>
      </w:r>
      <w:r w:rsidRPr="00EC7EFD">
        <w:rPr>
          <w:rFonts w:ascii="Arial Narrow" w:hAnsi="Arial Narrow"/>
          <w:sz w:val="24"/>
          <w:szCs w:val="24"/>
        </w:rPr>
        <w:t xml:space="preserve">o naborze </w:t>
      </w:r>
      <w:r w:rsidRPr="00EC7EFD">
        <w:rPr>
          <w:rFonts w:ascii="Arial Narrow" w:hAnsi="Arial Narrow"/>
          <w:b/>
          <w:bCs/>
          <w:sz w:val="24"/>
          <w:szCs w:val="24"/>
        </w:rPr>
        <w:t>do dnia</w:t>
      </w:r>
      <w:r w:rsidR="00944512">
        <w:rPr>
          <w:rFonts w:ascii="Arial Narrow" w:hAnsi="Arial Narrow"/>
          <w:b/>
          <w:bCs/>
          <w:sz w:val="24"/>
          <w:szCs w:val="24"/>
        </w:rPr>
        <w:t xml:space="preserve"> 1</w:t>
      </w:r>
      <w:r w:rsidR="006A2EF8">
        <w:rPr>
          <w:rFonts w:ascii="Arial Narrow" w:hAnsi="Arial Narrow"/>
          <w:b/>
          <w:bCs/>
          <w:sz w:val="24"/>
          <w:szCs w:val="24"/>
        </w:rPr>
        <w:t>3</w:t>
      </w:r>
      <w:r w:rsidR="007C666A">
        <w:rPr>
          <w:rFonts w:ascii="Arial Narrow" w:hAnsi="Arial Narrow"/>
          <w:b/>
          <w:bCs/>
          <w:sz w:val="24"/>
          <w:szCs w:val="24"/>
        </w:rPr>
        <w:t xml:space="preserve"> </w:t>
      </w:r>
      <w:r w:rsidR="00A92936">
        <w:rPr>
          <w:rFonts w:ascii="Arial Narrow" w:hAnsi="Arial Narrow"/>
          <w:b/>
          <w:bCs/>
          <w:sz w:val="24"/>
          <w:szCs w:val="24"/>
        </w:rPr>
        <w:t>marca</w:t>
      </w:r>
      <w:r w:rsidR="00371B89" w:rsidRPr="00EC7EFD">
        <w:rPr>
          <w:rFonts w:ascii="Arial Narrow" w:hAnsi="Arial Narrow"/>
          <w:b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/>
          <w:bCs/>
          <w:sz w:val="24"/>
          <w:szCs w:val="24"/>
        </w:rPr>
        <w:t>202</w:t>
      </w:r>
      <w:r w:rsidR="00A92936">
        <w:rPr>
          <w:rFonts w:ascii="Arial Narrow" w:hAnsi="Arial Narrow"/>
          <w:b/>
          <w:bCs/>
          <w:sz w:val="24"/>
          <w:szCs w:val="24"/>
        </w:rPr>
        <w:t>4</w:t>
      </w:r>
      <w:r w:rsidRPr="00EC7EFD">
        <w:rPr>
          <w:rFonts w:ascii="Arial Narrow" w:hAnsi="Arial Narrow"/>
          <w:b/>
          <w:bCs/>
          <w:sz w:val="24"/>
          <w:szCs w:val="24"/>
        </w:rPr>
        <w:t xml:space="preserve"> r. do godziny 15</w:t>
      </w:r>
      <w:r w:rsidR="00A92936">
        <w:rPr>
          <w:rFonts w:ascii="Arial Narrow" w:hAnsi="Arial Narrow"/>
          <w:b/>
          <w:bCs/>
          <w:sz w:val="24"/>
          <w:szCs w:val="24"/>
          <w:vertAlign w:val="superscript"/>
        </w:rPr>
        <w:t>0</w:t>
      </w:r>
      <w:r w:rsidRPr="00EC7EFD">
        <w:rPr>
          <w:rFonts w:ascii="Arial Narrow" w:hAnsi="Arial Narrow"/>
          <w:b/>
          <w:bCs/>
          <w:sz w:val="24"/>
          <w:szCs w:val="24"/>
          <w:vertAlign w:val="superscript"/>
        </w:rPr>
        <w:t>0</w:t>
      </w:r>
      <w:r w:rsidRPr="00EC7EFD">
        <w:rPr>
          <w:rFonts w:ascii="Arial Narrow" w:hAnsi="Arial Narrow"/>
          <w:sz w:val="24"/>
          <w:szCs w:val="24"/>
        </w:rPr>
        <w:t>;</w:t>
      </w:r>
    </w:p>
    <w:p w14:paraId="7B8198BA" w14:textId="0CCDA5E7" w:rsidR="00B21FC8" w:rsidRPr="00EC7EFD" w:rsidRDefault="00B21FC8" w:rsidP="007B2854">
      <w:pPr>
        <w:pStyle w:val="Akapitzlist"/>
        <w:numPr>
          <w:ilvl w:val="0"/>
          <w:numId w:val="7"/>
        </w:numPr>
        <w:jc w:val="both"/>
        <w:rPr>
          <w:rFonts w:ascii="Arial Narrow" w:eastAsia="SimSun" w:hAnsi="Arial Narrow" w:cstheme="minorHAnsi"/>
          <w:b/>
          <w:bCs/>
          <w:sz w:val="24"/>
          <w:szCs w:val="24"/>
          <w:lang w:eastAsia="zh-CN" w:bidi="hi-IN"/>
        </w:rPr>
      </w:pPr>
      <w:r w:rsidRPr="00EC7EFD">
        <w:rPr>
          <w:rFonts w:ascii="Arial Narrow" w:hAnsi="Arial Narrow"/>
          <w:sz w:val="24"/>
          <w:szCs w:val="24"/>
        </w:rPr>
        <w:t xml:space="preserve">Wymagane dokumenty aplikacyjne należy składać w zamkniętych kopertach z dopiskiem </w:t>
      </w:r>
      <w:r w:rsidRPr="00EC7EFD">
        <w:rPr>
          <w:rFonts w:ascii="Arial Narrow" w:hAnsi="Arial Narrow"/>
          <w:b/>
          <w:sz w:val="24"/>
          <w:szCs w:val="24"/>
        </w:rPr>
        <w:t xml:space="preserve">„Nabór na wolne stanowisko urzędnicze – </w:t>
      </w:r>
      <w:r w:rsidR="003B4D4C">
        <w:rPr>
          <w:rFonts w:ascii="Arial Narrow" w:eastAsia="SimSun" w:hAnsi="Arial Narrow" w:cstheme="minorHAnsi"/>
          <w:b/>
          <w:bCs/>
          <w:sz w:val="24"/>
          <w:szCs w:val="24"/>
          <w:lang w:eastAsia="zh-CN" w:bidi="hi-IN"/>
        </w:rPr>
        <w:t>Referent</w:t>
      </w:r>
      <w:r w:rsidR="00944512">
        <w:rPr>
          <w:rFonts w:ascii="Arial Narrow" w:eastAsia="SimSun" w:hAnsi="Arial Narrow" w:cstheme="minorHAnsi"/>
          <w:b/>
          <w:bCs/>
          <w:sz w:val="24"/>
          <w:szCs w:val="24"/>
          <w:lang w:eastAsia="zh-CN" w:bidi="hi-IN"/>
        </w:rPr>
        <w:t xml:space="preserve"> ds. płac</w:t>
      </w:r>
      <w:r w:rsidR="00D3111E">
        <w:rPr>
          <w:rFonts w:ascii="Arial Narrow" w:eastAsia="SimSun" w:hAnsi="Arial Narrow" w:cstheme="minorHAnsi"/>
          <w:b/>
          <w:bCs/>
          <w:sz w:val="24"/>
          <w:szCs w:val="24"/>
          <w:lang w:eastAsia="zh-CN" w:bidi="hi-IN"/>
        </w:rPr>
        <w:t xml:space="preserve"> Centrum Usług Wspólnych Gminy Bedlno</w:t>
      </w:r>
      <w:r w:rsidR="00371B89" w:rsidRPr="00EC7EFD">
        <w:rPr>
          <w:rFonts w:ascii="Arial Narrow" w:eastAsia="SimSun" w:hAnsi="Arial Narrow" w:cstheme="minorHAnsi"/>
          <w:b/>
          <w:bCs/>
          <w:sz w:val="24"/>
          <w:szCs w:val="24"/>
          <w:lang w:eastAsia="zh-CN" w:bidi="hi-IN"/>
        </w:rPr>
        <w:t xml:space="preserve"> </w:t>
      </w:r>
      <w:r w:rsidRPr="00EC7EFD">
        <w:rPr>
          <w:rFonts w:ascii="Arial Narrow" w:hAnsi="Arial Narrow"/>
          <w:b/>
          <w:iCs/>
          <w:sz w:val="24"/>
          <w:szCs w:val="24"/>
        </w:rPr>
        <w:t>”</w:t>
      </w:r>
      <w:r w:rsidRPr="00EC7EFD">
        <w:rPr>
          <w:rFonts w:ascii="Arial Narrow" w:hAnsi="Arial Narrow"/>
          <w:sz w:val="24"/>
          <w:szCs w:val="24"/>
        </w:rPr>
        <w:t>;</w:t>
      </w:r>
    </w:p>
    <w:p w14:paraId="35CD075D" w14:textId="2BF1C25D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Dodatkowe informacje można uzyskać pod numerem telefonu (24) 282 -1</w:t>
      </w:r>
      <w:r w:rsidR="003E7DA9">
        <w:rPr>
          <w:rFonts w:ascii="Arial Narrow" w:hAnsi="Arial Narrow"/>
          <w:sz w:val="24"/>
          <w:szCs w:val="24"/>
        </w:rPr>
        <w:t>9</w:t>
      </w:r>
      <w:r w:rsidRPr="00EC7EFD">
        <w:rPr>
          <w:rFonts w:ascii="Arial Narrow" w:hAnsi="Arial Narrow"/>
          <w:sz w:val="24"/>
          <w:szCs w:val="24"/>
        </w:rPr>
        <w:t xml:space="preserve"> - </w:t>
      </w:r>
      <w:r w:rsidR="003E7DA9">
        <w:rPr>
          <w:rFonts w:ascii="Arial Narrow" w:hAnsi="Arial Narrow"/>
          <w:sz w:val="24"/>
          <w:szCs w:val="24"/>
        </w:rPr>
        <w:t>2</w:t>
      </w:r>
      <w:r w:rsidR="00976807">
        <w:rPr>
          <w:rFonts w:ascii="Arial Narrow" w:hAnsi="Arial Narrow"/>
          <w:sz w:val="24"/>
          <w:szCs w:val="24"/>
        </w:rPr>
        <w:t>7</w:t>
      </w:r>
      <w:r w:rsidRPr="00EC7EFD">
        <w:rPr>
          <w:rFonts w:ascii="Arial Narrow" w:hAnsi="Arial Narrow"/>
          <w:sz w:val="24"/>
          <w:szCs w:val="24"/>
        </w:rPr>
        <w:t xml:space="preserve">, osobą uprawnioną do udzielania informacji jest </w:t>
      </w:r>
      <w:r w:rsidR="00193308">
        <w:rPr>
          <w:rFonts w:ascii="Arial Narrow" w:hAnsi="Arial Narrow"/>
          <w:sz w:val="24"/>
          <w:szCs w:val="24"/>
        </w:rPr>
        <w:t>Kierownik Centrum Usług Wspólnych</w:t>
      </w:r>
      <w:r w:rsidR="00D3111E">
        <w:rPr>
          <w:rFonts w:ascii="Arial Narrow" w:hAnsi="Arial Narrow"/>
          <w:sz w:val="24"/>
          <w:szCs w:val="24"/>
        </w:rPr>
        <w:t xml:space="preserve"> Gminy Bedlno</w:t>
      </w:r>
      <w:r w:rsidRPr="00EC7EFD">
        <w:rPr>
          <w:rFonts w:ascii="Arial Narrow" w:hAnsi="Arial Narrow"/>
          <w:sz w:val="24"/>
          <w:szCs w:val="24"/>
        </w:rPr>
        <w:t>;</w:t>
      </w:r>
    </w:p>
    <w:p w14:paraId="15A054ED" w14:textId="3790F3CD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bCs/>
          <w:iCs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lastRenderedPageBreak/>
        <w:t xml:space="preserve">Aplikacje, które wpłyną do </w:t>
      </w:r>
      <w:r w:rsidR="004C2CA9">
        <w:rPr>
          <w:rFonts w:ascii="Arial Narrow" w:hAnsi="Arial Narrow"/>
          <w:sz w:val="24"/>
          <w:szCs w:val="24"/>
        </w:rPr>
        <w:t>Centrum Usług Wspólnych</w:t>
      </w:r>
      <w:r w:rsidRPr="00EC7EFD">
        <w:rPr>
          <w:rFonts w:ascii="Arial Narrow" w:hAnsi="Arial Narrow"/>
          <w:sz w:val="24"/>
          <w:szCs w:val="24"/>
        </w:rPr>
        <w:t xml:space="preserve"> </w:t>
      </w:r>
      <w:r w:rsidR="00FA21BA">
        <w:rPr>
          <w:rFonts w:ascii="Arial Narrow" w:hAnsi="Arial Narrow"/>
          <w:sz w:val="24"/>
          <w:szCs w:val="24"/>
        </w:rPr>
        <w:t xml:space="preserve">Gminy Bedlno </w:t>
      </w:r>
      <w:r w:rsidRPr="00EC7EFD">
        <w:rPr>
          <w:rFonts w:ascii="Arial Narrow" w:hAnsi="Arial Narrow"/>
          <w:sz w:val="24"/>
          <w:szCs w:val="24"/>
        </w:rPr>
        <w:t>po upływie wyżej określonego</w:t>
      </w:r>
      <w:r w:rsidR="004C2CA9">
        <w:rPr>
          <w:rFonts w:ascii="Arial Narrow" w:hAnsi="Arial Narrow"/>
          <w:sz w:val="24"/>
          <w:szCs w:val="24"/>
        </w:rPr>
        <w:t xml:space="preserve"> </w:t>
      </w:r>
      <w:r w:rsidRPr="00EC7EFD">
        <w:rPr>
          <w:rFonts w:ascii="Arial Narrow" w:hAnsi="Arial Narrow"/>
          <w:sz w:val="24"/>
          <w:szCs w:val="24"/>
        </w:rPr>
        <w:t>terminu nie będą rozpatrywane</w:t>
      </w:r>
      <w:r w:rsidR="00FA21BA">
        <w:rPr>
          <w:rFonts w:ascii="Arial Narrow" w:hAnsi="Arial Narrow"/>
          <w:sz w:val="24"/>
          <w:szCs w:val="24"/>
        </w:rPr>
        <w:t>;</w:t>
      </w:r>
    </w:p>
    <w:p w14:paraId="42E6CF48" w14:textId="7476C6E0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 xml:space="preserve">Otwarcie ofert nastąpi w dniu </w:t>
      </w:r>
      <w:r w:rsidR="00944512">
        <w:rPr>
          <w:rFonts w:ascii="Arial Narrow" w:hAnsi="Arial Narrow"/>
          <w:b/>
          <w:bCs/>
          <w:sz w:val="24"/>
          <w:szCs w:val="24"/>
        </w:rPr>
        <w:t>1</w:t>
      </w:r>
      <w:r w:rsidR="006A2EF8">
        <w:rPr>
          <w:rFonts w:ascii="Arial Narrow" w:hAnsi="Arial Narrow"/>
          <w:b/>
          <w:bCs/>
          <w:sz w:val="24"/>
          <w:szCs w:val="24"/>
        </w:rPr>
        <w:t>4</w:t>
      </w:r>
      <w:r w:rsidR="00EC75B3">
        <w:rPr>
          <w:rFonts w:ascii="Arial Narrow" w:hAnsi="Arial Narrow"/>
          <w:b/>
          <w:bCs/>
          <w:sz w:val="24"/>
          <w:szCs w:val="24"/>
        </w:rPr>
        <w:t xml:space="preserve"> </w:t>
      </w:r>
      <w:r w:rsidR="00A92936">
        <w:rPr>
          <w:rFonts w:ascii="Arial Narrow" w:hAnsi="Arial Narrow"/>
          <w:b/>
          <w:bCs/>
          <w:sz w:val="24"/>
          <w:szCs w:val="24"/>
        </w:rPr>
        <w:t>marca</w:t>
      </w:r>
      <w:r w:rsidR="00EC75B3" w:rsidRPr="00EC7EFD">
        <w:rPr>
          <w:rFonts w:ascii="Arial Narrow" w:hAnsi="Arial Narrow"/>
          <w:b/>
          <w:bCs/>
          <w:sz w:val="24"/>
          <w:szCs w:val="24"/>
        </w:rPr>
        <w:t xml:space="preserve"> </w:t>
      </w:r>
      <w:r w:rsidRPr="00EC7EFD">
        <w:rPr>
          <w:rFonts w:ascii="Arial Narrow" w:hAnsi="Arial Narrow"/>
          <w:b/>
          <w:bCs/>
          <w:sz w:val="24"/>
          <w:szCs w:val="24"/>
        </w:rPr>
        <w:t>202</w:t>
      </w:r>
      <w:r w:rsidR="00A92936">
        <w:rPr>
          <w:rFonts w:ascii="Arial Narrow" w:hAnsi="Arial Narrow"/>
          <w:b/>
          <w:bCs/>
          <w:sz w:val="24"/>
          <w:szCs w:val="24"/>
        </w:rPr>
        <w:t>4</w:t>
      </w:r>
      <w:r w:rsidRPr="00EC7EFD">
        <w:rPr>
          <w:rFonts w:ascii="Arial Narrow" w:hAnsi="Arial Narrow"/>
          <w:b/>
          <w:bCs/>
          <w:sz w:val="24"/>
          <w:szCs w:val="24"/>
        </w:rPr>
        <w:t xml:space="preserve"> r.</w:t>
      </w:r>
      <w:r w:rsidRPr="00EC7EFD">
        <w:rPr>
          <w:rFonts w:ascii="Arial Narrow" w:hAnsi="Arial Narrow"/>
          <w:b/>
          <w:sz w:val="24"/>
          <w:szCs w:val="24"/>
        </w:rPr>
        <w:t xml:space="preserve">  o godz. </w:t>
      </w:r>
      <w:r w:rsidR="003C6C93" w:rsidRPr="00EC7EFD">
        <w:rPr>
          <w:rFonts w:ascii="Arial Narrow" w:hAnsi="Arial Narrow"/>
          <w:b/>
          <w:sz w:val="24"/>
          <w:szCs w:val="24"/>
        </w:rPr>
        <w:t>9</w:t>
      </w:r>
      <w:r w:rsidRPr="00EC7EFD">
        <w:rPr>
          <w:rFonts w:ascii="Arial Narrow" w:hAnsi="Arial Narrow"/>
          <w:b/>
          <w:sz w:val="24"/>
          <w:szCs w:val="24"/>
        </w:rPr>
        <w:t xml:space="preserve"> </w:t>
      </w:r>
      <w:r w:rsidRPr="00EC7EFD">
        <w:rPr>
          <w:rFonts w:ascii="Arial Narrow" w:hAnsi="Arial Narrow"/>
          <w:b/>
          <w:sz w:val="24"/>
          <w:szCs w:val="24"/>
          <w:vertAlign w:val="superscript"/>
        </w:rPr>
        <w:t>00</w:t>
      </w:r>
      <w:r w:rsidRPr="00EC7EFD">
        <w:rPr>
          <w:rFonts w:ascii="Arial Narrow" w:hAnsi="Arial Narrow"/>
          <w:sz w:val="24"/>
          <w:szCs w:val="24"/>
        </w:rPr>
        <w:t>;</w:t>
      </w:r>
    </w:p>
    <w:p w14:paraId="2BAAC610" w14:textId="33033571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 xml:space="preserve">Otwarcie  ofert  i przeprowadzenie postępowania dokona komisja rekrutacyjna powołana przez </w:t>
      </w:r>
      <w:r w:rsidR="00193308">
        <w:rPr>
          <w:rFonts w:ascii="Arial Narrow" w:hAnsi="Arial Narrow"/>
          <w:sz w:val="24"/>
          <w:szCs w:val="24"/>
        </w:rPr>
        <w:t>Kierownika Centrum Usług Wspólnych Gminy Bedlno</w:t>
      </w:r>
      <w:r w:rsidRPr="00EC7EFD">
        <w:rPr>
          <w:rFonts w:ascii="Arial Narrow" w:hAnsi="Arial Narrow"/>
          <w:sz w:val="24"/>
          <w:szCs w:val="24"/>
        </w:rPr>
        <w:t xml:space="preserve"> w trybie przewidzianym ustawą </w:t>
      </w:r>
      <w:r w:rsidR="00EC75B3">
        <w:rPr>
          <w:rFonts w:ascii="Arial Narrow" w:hAnsi="Arial Narrow"/>
          <w:sz w:val="24"/>
          <w:szCs w:val="24"/>
        </w:rPr>
        <w:t xml:space="preserve">                                          </w:t>
      </w:r>
      <w:r w:rsidRPr="00EC7EFD">
        <w:rPr>
          <w:rFonts w:ascii="Arial Narrow" w:hAnsi="Arial Narrow"/>
          <w:sz w:val="24"/>
          <w:szCs w:val="24"/>
        </w:rPr>
        <w:t>o pracownikach samorządowych;</w:t>
      </w:r>
    </w:p>
    <w:p w14:paraId="517D2389" w14:textId="77777777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>Kandydaci spełniający wymagania formalne zostaną  poinformowani indywidualnie o terminie rozmowy kwalifikacyjnej;</w:t>
      </w:r>
    </w:p>
    <w:p w14:paraId="48C922CC" w14:textId="235C8045" w:rsidR="00B21FC8" w:rsidRPr="00EC7EFD" w:rsidRDefault="00B21FC8" w:rsidP="007B2854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C7EFD">
        <w:rPr>
          <w:rFonts w:ascii="Arial Narrow" w:hAnsi="Arial Narrow"/>
          <w:sz w:val="24"/>
          <w:szCs w:val="24"/>
        </w:rPr>
        <w:t xml:space="preserve"> Informacja o wyniku naboru umieszczona zostanie </w:t>
      </w:r>
      <w:r w:rsidRPr="00EC7EFD">
        <w:rPr>
          <w:rFonts w:ascii="Arial Narrow" w:hAnsi="Arial Narrow"/>
          <w:color w:val="000000" w:themeColor="text1"/>
          <w:sz w:val="24"/>
          <w:szCs w:val="24"/>
        </w:rPr>
        <w:t xml:space="preserve">w Biuletynie Informacji </w:t>
      </w:r>
      <w:bookmarkStart w:id="10" w:name="_Hlk35848738"/>
      <w:r w:rsidRPr="00EC7EFD">
        <w:rPr>
          <w:rFonts w:ascii="Arial Narrow" w:hAnsi="Arial Narrow"/>
          <w:color w:val="000000" w:themeColor="text1"/>
          <w:sz w:val="24"/>
          <w:szCs w:val="24"/>
        </w:rPr>
        <w:t xml:space="preserve">Publicznej </w:t>
      </w:r>
      <w:r w:rsidRPr="00EC7EFD">
        <w:rPr>
          <w:rFonts w:ascii="Arial Narrow" w:hAnsi="Arial Narrow"/>
          <w:sz w:val="24"/>
          <w:szCs w:val="24"/>
        </w:rPr>
        <w:t xml:space="preserve">oraz wywieszona na tablicy informacyjnej w budynku Urzędu Gminy  Bedlno, Bedlno 24, 99-311 Bedlno; </w:t>
      </w:r>
      <w:bookmarkEnd w:id="10"/>
    </w:p>
    <w:p w14:paraId="6748D8C1" w14:textId="4556B8F9" w:rsidR="00B21FC8" w:rsidRPr="00EC7EFD" w:rsidRDefault="00D00325" w:rsidP="007B2854">
      <w:pPr>
        <w:pStyle w:val="Akapitzlist"/>
        <w:numPr>
          <w:ilvl w:val="0"/>
          <w:numId w:val="7"/>
        </w:numPr>
        <w:suppressAutoHyphens/>
        <w:spacing w:after="0"/>
        <w:jc w:val="both"/>
        <w:rPr>
          <w:rFonts w:ascii="Arial Narrow" w:hAnsi="Arial Narrow" w:cs="Arial"/>
          <w:sz w:val="24"/>
          <w:szCs w:val="24"/>
          <w:lang w:eastAsia="ar-SA"/>
        </w:rPr>
      </w:pPr>
      <w:r>
        <w:rPr>
          <w:rFonts w:ascii="Arial Narrow" w:hAnsi="Arial Narrow"/>
          <w:sz w:val="24"/>
          <w:szCs w:val="24"/>
        </w:rPr>
        <w:t>Kierownik Centrum Usług</w:t>
      </w:r>
      <w:r w:rsidR="00B21FC8" w:rsidRPr="00EC7EF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Wspólnych Gminy Bedlno </w:t>
      </w:r>
      <w:r w:rsidR="00B21FC8" w:rsidRPr="00EC7EFD">
        <w:rPr>
          <w:rFonts w:ascii="Arial Narrow" w:hAnsi="Arial Narrow"/>
          <w:sz w:val="24"/>
          <w:szCs w:val="24"/>
        </w:rPr>
        <w:t>może odstąpić od  wyłonienie kandydata  na wolne stanowisko pracy na każdym etapie postępowania;</w:t>
      </w:r>
    </w:p>
    <w:p w14:paraId="22AB46FA" w14:textId="23575256" w:rsidR="00EC7EFD" w:rsidRPr="004D3C21" w:rsidRDefault="00B21FC8" w:rsidP="000875E5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sz w:val="24"/>
          <w:szCs w:val="24"/>
        </w:rPr>
      </w:pPr>
      <w:r w:rsidRPr="000875E5">
        <w:rPr>
          <w:rFonts w:ascii="Arial Narrow" w:hAnsi="Arial Narrow"/>
          <w:sz w:val="24"/>
          <w:szCs w:val="24"/>
        </w:rPr>
        <w:t xml:space="preserve">Z Regulaminem naboru można się zapoznać się w </w:t>
      </w:r>
      <w:bookmarkStart w:id="11" w:name="_Hlk109198348"/>
      <w:r w:rsidR="007C666A" w:rsidRPr="000875E5">
        <w:rPr>
          <w:rFonts w:ascii="Arial Narrow" w:hAnsi="Arial Narrow"/>
          <w:sz w:val="24"/>
          <w:szCs w:val="24"/>
        </w:rPr>
        <w:t>Centrum Usług Wspólnych Gminy Bedlno</w:t>
      </w:r>
      <w:bookmarkEnd w:id="11"/>
      <w:r w:rsidR="007C666A" w:rsidRPr="000875E5">
        <w:rPr>
          <w:rFonts w:ascii="Arial Narrow" w:hAnsi="Arial Narrow"/>
          <w:sz w:val="24"/>
          <w:szCs w:val="24"/>
        </w:rPr>
        <w:t xml:space="preserve">, </w:t>
      </w:r>
      <w:r w:rsidRPr="000875E5">
        <w:rPr>
          <w:rFonts w:ascii="Arial Narrow" w:hAnsi="Arial Narrow"/>
          <w:sz w:val="24"/>
          <w:szCs w:val="24"/>
        </w:rPr>
        <w:t>Bedlno 24, 99-311 Bedln</w:t>
      </w:r>
      <w:r w:rsidR="007C666A" w:rsidRPr="000875E5">
        <w:rPr>
          <w:rFonts w:ascii="Arial Narrow" w:hAnsi="Arial Narrow"/>
          <w:sz w:val="24"/>
          <w:szCs w:val="24"/>
        </w:rPr>
        <w:t xml:space="preserve">o. </w:t>
      </w:r>
    </w:p>
    <w:p w14:paraId="67FE6776" w14:textId="25D3F8E1" w:rsidR="004D3C21" w:rsidRDefault="004D3C21" w:rsidP="004D3C21">
      <w:pPr>
        <w:pStyle w:val="Akapitzlist"/>
        <w:suppressAutoHyphens/>
        <w:spacing w:after="0" w:line="240" w:lineRule="auto"/>
        <w:ind w:left="502"/>
        <w:jc w:val="both"/>
        <w:rPr>
          <w:rFonts w:ascii="Arial Narrow" w:hAnsi="Arial Narrow"/>
          <w:sz w:val="24"/>
          <w:szCs w:val="24"/>
        </w:rPr>
      </w:pPr>
    </w:p>
    <w:p w14:paraId="4FFF8F80" w14:textId="1A311172" w:rsidR="004D3C21" w:rsidRDefault="004D3C21" w:rsidP="004D3C21">
      <w:pPr>
        <w:pStyle w:val="Akapitzlist"/>
        <w:suppressAutoHyphens/>
        <w:spacing w:after="0" w:line="240" w:lineRule="auto"/>
        <w:ind w:left="502"/>
        <w:jc w:val="both"/>
        <w:rPr>
          <w:rFonts w:ascii="Arial Narrow" w:hAnsi="Arial Narrow"/>
          <w:sz w:val="24"/>
          <w:szCs w:val="24"/>
        </w:rPr>
      </w:pPr>
    </w:p>
    <w:p w14:paraId="67770420" w14:textId="5BE624ED" w:rsidR="004D3C21" w:rsidRDefault="004D3C21" w:rsidP="004D3C21">
      <w:pPr>
        <w:pStyle w:val="Akapitzlist"/>
        <w:suppressAutoHyphens/>
        <w:spacing w:after="0" w:line="240" w:lineRule="auto"/>
        <w:ind w:left="502"/>
        <w:jc w:val="both"/>
        <w:rPr>
          <w:rFonts w:ascii="Arial Narrow" w:hAnsi="Arial Narrow"/>
          <w:sz w:val="24"/>
          <w:szCs w:val="24"/>
        </w:rPr>
      </w:pPr>
    </w:p>
    <w:sectPr w:rsidR="004D3C21" w:rsidSect="00096F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F771" w14:textId="77777777" w:rsidR="00096F22" w:rsidRDefault="00096F22" w:rsidP="005C26E2">
      <w:pPr>
        <w:spacing w:after="0" w:line="240" w:lineRule="auto"/>
      </w:pPr>
      <w:r>
        <w:separator/>
      </w:r>
    </w:p>
  </w:endnote>
  <w:endnote w:type="continuationSeparator" w:id="0">
    <w:p w14:paraId="59B7B4AA" w14:textId="77777777" w:rsidR="00096F22" w:rsidRDefault="00096F22" w:rsidP="005C2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ED7D" w14:textId="77777777" w:rsidR="00925CF8" w:rsidRDefault="00925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8922125"/>
      <w:docPartObj>
        <w:docPartGallery w:val="Page Numbers (Bottom of Page)"/>
        <w:docPartUnique/>
      </w:docPartObj>
    </w:sdtPr>
    <w:sdtContent>
      <w:p w14:paraId="72C7B615" w14:textId="3DFC0B39" w:rsidR="00925CF8" w:rsidRDefault="00925C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9DFF40" w14:textId="77777777" w:rsidR="00925CF8" w:rsidRDefault="00925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5989" w14:textId="77777777" w:rsidR="00925CF8" w:rsidRDefault="00925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1118" w14:textId="77777777" w:rsidR="00096F22" w:rsidRDefault="00096F22" w:rsidP="005C26E2">
      <w:pPr>
        <w:spacing w:after="0" w:line="240" w:lineRule="auto"/>
      </w:pPr>
      <w:r>
        <w:separator/>
      </w:r>
    </w:p>
  </w:footnote>
  <w:footnote w:type="continuationSeparator" w:id="0">
    <w:p w14:paraId="021E132E" w14:textId="77777777" w:rsidR="00096F22" w:rsidRDefault="00096F22" w:rsidP="005C2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E754" w14:textId="77777777" w:rsidR="00925CF8" w:rsidRDefault="00925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F6E5" w14:textId="77777777" w:rsidR="005C26E2" w:rsidRDefault="005C26E2">
    <w:pPr>
      <w:pStyle w:val="Nagwek"/>
    </w:pPr>
  </w:p>
  <w:p w14:paraId="1C7EBE37" w14:textId="77777777" w:rsidR="005C26E2" w:rsidRDefault="005C2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503C" w14:textId="77777777" w:rsidR="00925CF8" w:rsidRDefault="00925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393E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9265E"/>
    <w:multiLevelType w:val="hybridMultilevel"/>
    <w:tmpl w:val="57026AD0"/>
    <w:lvl w:ilvl="0" w:tplc="04150019">
      <w:start w:val="1"/>
      <w:numFmt w:val="lowerLetter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16753E8B"/>
    <w:multiLevelType w:val="hybridMultilevel"/>
    <w:tmpl w:val="03DED3AC"/>
    <w:lvl w:ilvl="0" w:tplc="0324C8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571C"/>
    <w:multiLevelType w:val="hybridMultilevel"/>
    <w:tmpl w:val="4768C244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 w15:restartNumberingAfterBreak="0">
    <w:nsid w:val="1D5A2E91"/>
    <w:multiLevelType w:val="multilevel"/>
    <w:tmpl w:val="60949B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F04900"/>
    <w:multiLevelType w:val="hybridMultilevel"/>
    <w:tmpl w:val="97F4EF28"/>
    <w:lvl w:ilvl="0" w:tplc="0415000F">
      <w:start w:val="1"/>
      <w:numFmt w:val="decimal"/>
      <w:lvlText w:val="%1."/>
      <w:lvlJc w:val="left"/>
      <w:pPr>
        <w:ind w:left="4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 w15:restartNumberingAfterBreak="0">
    <w:nsid w:val="2D1C4015"/>
    <w:multiLevelType w:val="hybridMultilevel"/>
    <w:tmpl w:val="7B2A59CC"/>
    <w:lvl w:ilvl="0" w:tplc="261EB6FA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50006D"/>
    <w:multiLevelType w:val="hybridMultilevel"/>
    <w:tmpl w:val="D1FEB40C"/>
    <w:lvl w:ilvl="0" w:tplc="D9D6698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E181C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8349A4"/>
    <w:multiLevelType w:val="hybridMultilevel"/>
    <w:tmpl w:val="0DE80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1F4B2D"/>
    <w:multiLevelType w:val="hybridMultilevel"/>
    <w:tmpl w:val="520AC8F4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58" w:hanging="360"/>
      </w:pPr>
    </w:lvl>
    <w:lvl w:ilvl="2" w:tplc="FFFFFFFF" w:tentative="1">
      <w:start w:val="1"/>
      <w:numFmt w:val="lowerRoman"/>
      <w:lvlText w:val="%3."/>
      <w:lvlJc w:val="right"/>
      <w:pPr>
        <w:ind w:left="1878" w:hanging="180"/>
      </w:pPr>
    </w:lvl>
    <w:lvl w:ilvl="3" w:tplc="FFFFFFFF" w:tentative="1">
      <w:start w:val="1"/>
      <w:numFmt w:val="decimal"/>
      <w:lvlText w:val="%4."/>
      <w:lvlJc w:val="left"/>
      <w:pPr>
        <w:ind w:left="2598" w:hanging="360"/>
      </w:pPr>
    </w:lvl>
    <w:lvl w:ilvl="4" w:tplc="FFFFFFFF" w:tentative="1">
      <w:start w:val="1"/>
      <w:numFmt w:val="lowerLetter"/>
      <w:lvlText w:val="%5."/>
      <w:lvlJc w:val="left"/>
      <w:pPr>
        <w:ind w:left="3318" w:hanging="360"/>
      </w:pPr>
    </w:lvl>
    <w:lvl w:ilvl="5" w:tplc="FFFFFFFF" w:tentative="1">
      <w:start w:val="1"/>
      <w:numFmt w:val="lowerRoman"/>
      <w:lvlText w:val="%6."/>
      <w:lvlJc w:val="right"/>
      <w:pPr>
        <w:ind w:left="4038" w:hanging="180"/>
      </w:pPr>
    </w:lvl>
    <w:lvl w:ilvl="6" w:tplc="FFFFFFFF" w:tentative="1">
      <w:start w:val="1"/>
      <w:numFmt w:val="decimal"/>
      <w:lvlText w:val="%7."/>
      <w:lvlJc w:val="left"/>
      <w:pPr>
        <w:ind w:left="4758" w:hanging="360"/>
      </w:pPr>
    </w:lvl>
    <w:lvl w:ilvl="7" w:tplc="FFFFFFFF" w:tentative="1">
      <w:start w:val="1"/>
      <w:numFmt w:val="lowerLetter"/>
      <w:lvlText w:val="%8."/>
      <w:lvlJc w:val="left"/>
      <w:pPr>
        <w:ind w:left="5478" w:hanging="360"/>
      </w:pPr>
    </w:lvl>
    <w:lvl w:ilvl="8" w:tplc="FFFFFFFF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2" w15:restartNumberingAfterBreak="0">
    <w:nsid w:val="463766A7"/>
    <w:multiLevelType w:val="hybridMultilevel"/>
    <w:tmpl w:val="CD305B88"/>
    <w:lvl w:ilvl="0" w:tplc="FFFFFFFF">
      <w:start w:val="1"/>
      <w:numFmt w:val="decimal"/>
      <w:lvlText w:val="%1."/>
      <w:lvlJc w:val="left"/>
      <w:pPr>
        <w:ind w:left="501" w:hanging="360"/>
      </w:pPr>
      <w:rPr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74C0475"/>
    <w:multiLevelType w:val="hybridMultilevel"/>
    <w:tmpl w:val="E56028EC"/>
    <w:lvl w:ilvl="0" w:tplc="FFFFFFFF">
      <w:start w:val="1"/>
      <w:numFmt w:val="decimal"/>
      <w:lvlText w:val="%1."/>
      <w:lvlJc w:val="left"/>
      <w:pPr>
        <w:ind w:left="501" w:hanging="360"/>
      </w:pPr>
      <w:rPr>
        <w:b w:val="0"/>
        <w:bCs/>
        <w:i w:val="0"/>
        <w:i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5F0E68D3"/>
    <w:multiLevelType w:val="hybridMultilevel"/>
    <w:tmpl w:val="25B6F9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7C23EAC"/>
    <w:multiLevelType w:val="hybridMultilevel"/>
    <w:tmpl w:val="FD706292"/>
    <w:lvl w:ilvl="0" w:tplc="04150019">
      <w:start w:val="1"/>
      <w:numFmt w:val="lowerLetter"/>
      <w:lvlText w:val="%1."/>
      <w:lvlJc w:val="left"/>
      <w:pPr>
        <w:ind w:left="1158" w:hanging="360"/>
      </w:p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6" w15:restartNumberingAfterBreak="0">
    <w:nsid w:val="71D13D97"/>
    <w:multiLevelType w:val="hybridMultilevel"/>
    <w:tmpl w:val="6190597A"/>
    <w:lvl w:ilvl="0" w:tplc="04150011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21A2BBE"/>
    <w:multiLevelType w:val="hybridMultilevel"/>
    <w:tmpl w:val="B20ADEDE"/>
    <w:lvl w:ilvl="0" w:tplc="4B5CA02C">
      <w:start w:val="1"/>
      <w:numFmt w:val="decimal"/>
      <w:lvlText w:val="%1."/>
      <w:lvlJc w:val="left"/>
      <w:pPr>
        <w:ind w:left="501" w:hanging="360"/>
      </w:pPr>
      <w:rPr>
        <w:b w:val="0"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76E80235"/>
    <w:multiLevelType w:val="multilevel"/>
    <w:tmpl w:val="AE22C6C8"/>
    <w:lvl w:ilvl="0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19" w15:restartNumberingAfterBreak="0">
    <w:nsid w:val="7C5930E3"/>
    <w:multiLevelType w:val="multilevel"/>
    <w:tmpl w:val="40F6AF8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871385107">
    <w:abstractNumId w:val="10"/>
  </w:num>
  <w:num w:numId="2" w16cid:durableId="1429349873">
    <w:abstractNumId w:val="6"/>
  </w:num>
  <w:num w:numId="3" w16cid:durableId="2075160747">
    <w:abstractNumId w:val="17"/>
  </w:num>
  <w:num w:numId="4" w16cid:durableId="231156726">
    <w:abstractNumId w:val="14"/>
  </w:num>
  <w:num w:numId="5" w16cid:durableId="368069535">
    <w:abstractNumId w:val="5"/>
  </w:num>
  <w:num w:numId="6" w16cid:durableId="168564664">
    <w:abstractNumId w:val="18"/>
  </w:num>
  <w:num w:numId="7" w16cid:durableId="801075407">
    <w:abstractNumId w:val="16"/>
  </w:num>
  <w:num w:numId="8" w16cid:durableId="46219852">
    <w:abstractNumId w:val="7"/>
  </w:num>
  <w:num w:numId="9" w16cid:durableId="861894764">
    <w:abstractNumId w:val="1"/>
  </w:num>
  <w:num w:numId="10" w16cid:durableId="2130471852">
    <w:abstractNumId w:val="15"/>
  </w:num>
  <w:num w:numId="11" w16cid:durableId="228198719">
    <w:abstractNumId w:val="12"/>
  </w:num>
  <w:num w:numId="12" w16cid:durableId="886451061">
    <w:abstractNumId w:val="13"/>
  </w:num>
  <w:num w:numId="13" w16cid:durableId="41177330">
    <w:abstractNumId w:val="2"/>
  </w:num>
  <w:num w:numId="14" w16cid:durableId="1421751002">
    <w:abstractNumId w:val="3"/>
  </w:num>
  <w:num w:numId="15" w16cid:durableId="40054379">
    <w:abstractNumId w:val="4"/>
  </w:num>
  <w:num w:numId="16" w16cid:durableId="2142385504">
    <w:abstractNumId w:val="19"/>
  </w:num>
  <w:num w:numId="17" w16cid:durableId="991328077">
    <w:abstractNumId w:val="11"/>
  </w:num>
  <w:num w:numId="18" w16cid:durableId="1594632405">
    <w:abstractNumId w:val="9"/>
  </w:num>
  <w:num w:numId="19" w16cid:durableId="1772704483">
    <w:abstractNumId w:val="0"/>
  </w:num>
  <w:num w:numId="20" w16cid:durableId="238178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C8"/>
    <w:rsid w:val="000010B9"/>
    <w:rsid w:val="000076A1"/>
    <w:rsid w:val="000122FB"/>
    <w:rsid w:val="00014BC0"/>
    <w:rsid w:val="000760DB"/>
    <w:rsid w:val="000875E5"/>
    <w:rsid w:val="00096F22"/>
    <w:rsid w:val="000977B3"/>
    <w:rsid w:val="000E3579"/>
    <w:rsid w:val="000F7BA6"/>
    <w:rsid w:val="00107412"/>
    <w:rsid w:val="001777E9"/>
    <w:rsid w:val="00193308"/>
    <w:rsid w:val="001E7546"/>
    <w:rsid w:val="001F6082"/>
    <w:rsid w:val="00214505"/>
    <w:rsid w:val="002257BB"/>
    <w:rsid w:val="00227910"/>
    <w:rsid w:val="00262D83"/>
    <w:rsid w:val="00273B25"/>
    <w:rsid w:val="00284125"/>
    <w:rsid w:val="00296D24"/>
    <w:rsid w:val="003326D3"/>
    <w:rsid w:val="00343766"/>
    <w:rsid w:val="00351EE3"/>
    <w:rsid w:val="003572B9"/>
    <w:rsid w:val="00371B89"/>
    <w:rsid w:val="00380132"/>
    <w:rsid w:val="00385A51"/>
    <w:rsid w:val="00394E9C"/>
    <w:rsid w:val="003A496D"/>
    <w:rsid w:val="003A5A69"/>
    <w:rsid w:val="003B4D4C"/>
    <w:rsid w:val="003C3298"/>
    <w:rsid w:val="003C6C93"/>
    <w:rsid w:val="003E0F7B"/>
    <w:rsid w:val="003E7DA9"/>
    <w:rsid w:val="00434A1B"/>
    <w:rsid w:val="00492BAA"/>
    <w:rsid w:val="00496B32"/>
    <w:rsid w:val="004B1353"/>
    <w:rsid w:val="004C2CA9"/>
    <w:rsid w:val="004C2D2A"/>
    <w:rsid w:val="004C4CA9"/>
    <w:rsid w:val="004D3C21"/>
    <w:rsid w:val="004E5267"/>
    <w:rsid w:val="00505E4E"/>
    <w:rsid w:val="00533D50"/>
    <w:rsid w:val="005519B7"/>
    <w:rsid w:val="0059291A"/>
    <w:rsid w:val="005C02DE"/>
    <w:rsid w:val="005C26E2"/>
    <w:rsid w:val="005C505D"/>
    <w:rsid w:val="005D356C"/>
    <w:rsid w:val="006406B8"/>
    <w:rsid w:val="006455F5"/>
    <w:rsid w:val="006643FD"/>
    <w:rsid w:val="00682491"/>
    <w:rsid w:val="0069029B"/>
    <w:rsid w:val="006A0C74"/>
    <w:rsid w:val="006A2EF8"/>
    <w:rsid w:val="006B2AAE"/>
    <w:rsid w:val="006B61B7"/>
    <w:rsid w:val="006B6A2C"/>
    <w:rsid w:val="006C3497"/>
    <w:rsid w:val="006D260D"/>
    <w:rsid w:val="006F422F"/>
    <w:rsid w:val="00710820"/>
    <w:rsid w:val="00720534"/>
    <w:rsid w:val="007324D1"/>
    <w:rsid w:val="00770E2D"/>
    <w:rsid w:val="007A6823"/>
    <w:rsid w:val="007B2854"/>
    <w:rsid w:val="007C666A"/>
    <w:rsid w:val="007D029F"/>
    <w:rsid w:val="00806D1E"/>
    <w:rsid w:val="00813CD7"/>
    <w:rsid w:val="00843F97"/>
    <w:rsid w:val="008502FE"/>
    <w:rsid w:val="0086536C"/>
    <w:rsid w:val="00887749"/>
    <w:rsid w:val="008D2F73"/>
    <w:rsid w:val="00903985"/>
    <w:rsid w:val="00925CF8"/>
    <w:rsid w:val="00944512"/>
    <w:rsid w:val="0096139E"/>
    <w:rsid w:val="00963242"/>
    <w:rsid w:val="00976807"/>
    <w:rsid w:val="009B17C0"/>
    <w:rsid w:val="009B2384"/>
    <w:rsid w:val="009C0F45"/>
    <w:rsid w:val="009E6043"/>
    <w:rsid w:val="009F592E"/>
    <w:rsid w:val="00A12338"/>
    <w:rsid w:val="00A14120"/>
    <w:rsid w:val="00A17122"/>
    <w:rsid w:val="00A218C7"/>
    <w:rsid w:val="00A32817"/>
    <w:rsid w:val="00A54BD2"/>
    <w:rsid w:val="00A6224F"/>
    <w:rsid w:val="00A92936"/>
    <w:rsid w:val="00A94FFB"/>
    <w:rsid w:val="00AA2055"/>
    <w:rsid w:val="00AB30B3"/>
    <w:rsid w:val="00AE4F84"/>
    <w:rsid w:val="00AF3CA2"/>
    <w:rsid w:val="00B21FC8"/>
    <w:rsid w:val="00B342DE"/>
    <w:rsid w:val="00B5747D"/>
    <w:rsid w:val="00B71DE5"/>
    <w:rsid w:val="00B739CA"/>
    <w:rsid w:val="00B776EA"/>
    <w:rsid w:val="00BA25CC"/>
    <w:rsid w:val="00BB1A26"/>
    <w:rsid w:val="00BB3149"/>
    <w:rsid w:val="00BB79AB"/>
    <w:rsid w:val="00BD3D55"/>
    <w:rsid w:val="00BD769B"/>
    <w:rsid w:val="00BE3933"/>
    <w:rsid w:val="00BE759C"/>
    <w:rsid w:val="00BF7364"/>
    <w:rsid w:val="00C0238A"/>
    <w:rsid w:val="00C403E2"/>
    <w:rsid w:val="00C71965"/>
    <w:rsid w:val="00CF2509"/>
    <w:rsid w:val="00D00325"/>
    <w:rsid w:val="00D01805"/>
    <w:rsid w:val="00D16164"/>
    <w:rsid w:val="00D25915"/>
    <w:rsid w:val="00D3111E"/>
    <w:rsid w:val="00D57AEA"/>
    <w:rsid w:val="00D65AA7"/>
    <w:rsid w:val="00DD001A"/>
    <w:rsid w:val="00E00267"/>
    <w:rsid w:val="00E04B7F"/>
    <w:rsid w:val="00E15B88"/>
    <w:rsid w:val="00E50B58"/>
    <w:rsid w:val="00E8797C"/>
    <w:rsid w:val="00EA4BB9"/>
    <w:rsid w:val="00EB2806"/>
    <w:rsid w:val="00EC75B3"/>
    <w:rsid w:val="00EC7EFD"/>
    <w:rsid w:val="00F2109F"/>
    <w:rsid w:val="00F61ED0"/>
    <w:rsid w:val="00F67531"/>
    <w:rsid w:val="00F8403F"/>
    <w:rsid w:val="00F96478"/>
    <w:rsid w:val="00F96E1C"/>
    <w:rsid w:val="00FA21BA"/>
    <w:rsid w:val="00F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D7CD"/>
  <w15:chartTrackingRefBased/>
  <w15:docId w15:val="{7AF8440B-4362-4CB8-9723-7B0DA31F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F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F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21FC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66A"/>
    <w:rPr>
      <w:color w:val="605E5C"/>
      <w:shd w:val="clear" w:color="auto" w:fill="E1DFDD"/>
    </w:rPr>
  </w:style>
  <w:style w:type="paragraph" w:customStyle="1" w:styleId="Default">
    <w:name w:val="Default"/>
    <w:rsid w:val="00001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6E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6E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1753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105</cp:revision>
  <cp:lastPrinted>2024-02-27T12:00:00Z</cp:lastPrinted>
  <dcterms:created xsi:type="dcterms:W3CDTF">2021-12-02T07:18:00Z</dcterms:created>
  <dcterms:modified xsi:type="dcterms:W3CDTF">2024-02-27T12:13:00Z</dcterms:modified>
</cp:coreProperties>
</file>