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25BD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Kierownik Jednostki Samorządu Terytorialnego (dalej JST) - w rozumieniu art. 33 ust. 3 Ustawy z dnia 8 marca 1990 r. o samorządzie gminnym (t.j. Dz. U. z 2020 r. poz. 713) </w:t>
      </w:r>
    </w:p>
    <w:p w14:paraId="4659F48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0406224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Dane wnioskodawcy/petycjodawcy* znajdują się poniżej oraz - w załączonym pliku sygnowanym kwalifikowanym podpisem elektronicznym  - stosownie do dyspozycji Ustawy z dnia 5 września 2016 r. o usługach zaufania oraz identyfikacji elektronicznej (t.j. Dz. U. z 2019 r. poz. 162, 1590), Ustawy o dostępie do Informacji Publicznej, fakultatywnie przepisów art. 4ust. 5 Ustawy o petycjach (tj. Dz.U. 2018 poz. 870) </w:t>
      </w:r>
      <w:r w:rsidRPr="005D0DF4">
        <w:rPr>
          <w:rFonts w:ascii="Arial" w:eastAsia="Times New Roman" w:hAnsi="Arial" w:cs="Arial"/>
          <w:b/>
          <w:bCs/>
          <w:color w:val="000000"/>
          <w:sz w:val="22"/>
          <w:szCs w:val="22"/>
          <w:lang w:eastAsia="en-GB"/>
        </w:rPr>
        <w:t>Data dostarczenia - zgodna z dyspozycją art. 61 pkt. 2 Ustawy Kodeks Cywilny (t.j. Dz. U. z 2019 r. poz. 1145, 1495, z 2020 r. poz. 875)</w:t>
      </w:r>
    </w:p>
    <w:p w14:paraId="7A5DCBB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Adresatem Wniosku/Petycji* - jest Organ  ujawniony w komparycji - jednoznacznie identyfikowalny  za pośrednictwem adresu e-mail pod którym odebrano niniejszy wniosek/petycję. Rzeczony adres e-mail uzyskano z Biuletynu Informacji Publicznej Urzędu. </w:t>
      </w:r>
    </w:p>
    <w:p w14:paraId="7B5D2815" w14:textId="77777777" w:rsidR="005D0DF4" w:rsidRPr="005D0DF4" w:rsidRDefault="005D0DF4" w:rsidP="005D0DF4">
      <w:pPr>
        <w:jc w:val="both"/>
        <w:rPr>
          <w:rFonts w:ascii="Arial" w:eastAsia="Times New Roman" w:hAnsi="Arial" w:cs="Arial"/>
          <w:color w:val="000000"/>
          <w:sz w:val="22"/>
          <w:szCs w:val="22"/>
          <w:lang w:eastAsia="en-GB"/>
        </w:rPr>
      </w:pPr>
    </w:p>
    <w:p w14:paraId="3FD7B08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Jeśli Gmina nie jest w posiadaniu wszystkich poniżej wnioskowanych informacji publicznych - wnosimy o przekazanie naszego wniosku - ex officio do Jednostki Organizacyjnej - nadzorowanej przez Gminę, która w zakresie powierzonych jej kompetencjii i zadań  - jest w posiadaniu pozostałych wnioskowanych przez nas informacji.  </w:t>
      </w:r>
    </w:p>
    <w:p w14:paraId="509C117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Wzmiankowane przekazanie  - może nastąpić na podstawie art. 65 Ustawy z dnia 14 czerwca 1960 r. Kodeks postępowania administracyjnego ( t.j. Dz. U. z 2020 r. poz. 256, 695)  - lub innej podstawy - lege artis - zastosowanej przez Urząd.               </w:t>
      </w:r>
    </w:p>
    <w:p w14:paraId="0E570E0D" w14:textId="77777777" w:rsidR="005D0DF4" w:rsidRPr="005D0DF4" w:rsidRDefault="005D0DF4" w:rsidP="005D0DF4">
      <w:pPr>
        <w:jc w:val="both"/>
        <w:rPr>
          <w:rFonts w:ascii="Arial" w:eastAsia="Times New Roman" w:hAnsi="Arial" w:cs="Arial"/>
          <w:color w:val="000000"/>
          <w:sz w:val="22"/>
          <w:szCs w:val="22"/>
          <w:lang w:eastAsia="en-GB"/>
        </w:rPr>
      </w:pPr>
    </w:p>
    <w:p w14:paraId="3CC2B9F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1564861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Preambuła: </w:t>
      </w:r>
    </w:p>
    <w:p w14:paraId="4C788F3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Jak wynika z protokołów pokontrolnych NIK (dostępnych na stronach nik.gov.pl) - obszar dezynfekcji sensu largo w Gminach - związany jest z wieloma nieprawidłowościami w Gminach oraz Jednostkach nadzorowanych przez Gminy i którym Gminy zlecają tego typu zadania. </w:t>
      </w:r>
    </w:p>
    <w:p w14:paraId="481A5A8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Zakres naszych pytań naszego wniosku -  co prawda dotyczy dezynfekcji rąk - jednakże - skoro szerzej rozumiana dezynfekcja w gminach nie jest prowadzona lege artis - można podjąć konkluzję że w obszarze dezynfekcji rąk - rownież mogą nastąpić nieprawidłowości. </w:t>
      </w:r>
    </w:p>
    <w:p w14:paraId="360F3C4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Wzmiankowany wcześniej protokół NIK - dotyczący dezynfekcji w innym obszarze  - </w:t>
      </w:r>
      <w:r w:rsidRPr="005D0DF4">
        <w:rPr>
          <w:rFonts w:ascii="Arial" w:eastAsia="Times New Roman" w:hAnsi="Arial" w:cs="Arial"/>
          <w:b/>
          <w:bCs/>
          <w:color w:val="000000"/>
          <w:sz w:val="22"/>
          <w:szCs w:val="22"/>
          <w:lang w:eastAsia="en-GB"/>
        </w:rPr>
        <w:t>o sygnaturze LKI. 410.002.04.2016 P/16/058 - dostępny jest w sieci Internet. </w:t>
      </w:r>
    </w:p>
    <w:p w14:paraId="0187CD08" w14:textId="77777777" w:rsidR="005D0DF4" w:rsidRPr="005D0DF4" w:rsidRDefault="005D0DF4" w:rsidP="005D0DF4">
      <w:pPr>
        <w:jc w:val="both"/>
        <w:rPr>
          <w:rFonts w:ascii="Arial" w:eastAsia="Times New Roman" w:hAnsi="Arial" w:cs="Arial"/>
          <w:color w:val="000000"/>
          <w:sz w:val="22"/>
          <w:szCs w:val="22"/>
          <w:lang w:eastAsia="en-GB"/>
        </w:rPr>
      </w:pPr>
    </w:p>
    <w:p w14:paraId="51D1549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ponadto: </w:t>
      </w:r>
    </w:p>
    <w:p w14:paraId="66A716E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art. 7 ust. 1 pkt. 5, etc   Ustawy z dnia 8 marca 1990 r. o samorządzie gminnym (Dz.U.2018.994 t.j. Dz. U. z 2020 r. poz. 713) - scilicet: </w:t>
      </w:r>
      <w:r w:rsidRPr="005D0DF4">
        <w:rPr>
          <w:rFonts w:ascii="Arial" w:eastAsia="Times New Roman" w:hAnsi="Arial" w:cs="Arial"/>
          <w:b/>
          <w:bCs/>
          <w:color w:val="000000"/>
          <w:sz w:val="22"/>
          <w:szCs w:val="22"/>
          <w:lang w:eastAsia="en-GB"/>
        </w:rPr>
        <w:t>“(…) Zaspokajanie zbiorowych potrzeb wspólnoty należy do zadań własnych gminy. W szczególności zadania własne obejmują sprawy:</w:t>
      </w:r>
    </w:p>
    <w:p w14:paraId="3326460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5) ochrony zdrowia (…)</w:t>
      </w:r>
    </w:p>
    <w:p w14:paraId="5E59578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14) porządku publicznego i bezpieczeństwa obywateli (…)” </w:t>
      </w:r>
    </w:p>
    <w:p w14:paraId="247FBFD8" w14:textId="77777777" w:rsidR="005D0DF4" w:rsidRPr="005D0DF4" w:rsidRDefault="005D0DF4" w:rsidP="005D0DF4">
      <w:pPr>
        <w:jc w:val="both"/>
        <w:rPr>
          <w:rFonts w:ascii="Arial" w:eastAsia="Times New Roman" w:hAnsi="Arial" w:cs="Arial"/>
          <w:color w:val="000000"/>
          <w:sz w:val="22"/>
          <w:szCs w:val="22"/>
          <w:lang w:eastAsia="en-GB"/>
        </w:rPr>
      </w:pPr>
    </w:p>
    <w:p w14:paraId="53EF873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Bezsprzeczną podstawą naszego wniosku są również inne ustawowe przepisy korespondujące z naszym wnioskiem, inter alia zawarte w </w:t>
      </w:r>
    </w:p>
    <w:p w14:paraId="27239A0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Ustawie z dnia 2 marca 2020 r.  o szczególnych rozwiązaniach związanych z zapobieganiem, przeciwdziałaniem i zwalczaniem COVID-19, innych chorób zakaźnych oraz wywołanych nimi sytuacji kryzysowych  (Dz. U. 2020 poz. 374) oraz w odnośnym Rozporządzeniu Ministra Zdrowia z dnia 13 marca 2020 r. etc  </w:t>
      </w:r>
    </w:p>
    <w:p w14:paraId="1BD8F635" w14:textId="77777777" w:rsidR="005D0DF4" w:rsidRPr="005D0DF4" w:rsidRDefault="005D0DF4" w:rsidP="005D0DF4">
      <w:pPr>
        <w:jc w:val="both"/>
        <w:rPr>
          <w:rFonts w:ascii="Arial" w:eastAsia="Times New Roman" w:hAnsi="Arial" w:cs="Arial"/>
          <w:color w:val="000000"/>
          <w:sz w:val="22"/>
          <w:szCs w:val="22"/>
          <w:lang w:eastAsia="en-GB"/>
        </w:rPr>
      </w:pPr>
    </w:p>
    <w:p w14:paraId="6D6A05C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Dotychczas - jak wynika z przeprowadzonego przez nas rekonesansu - mieliśmy wrażenie, że niewiele podejmuje się starań sanacyjnych w tym zakresie w Gminach  - ad exemplum: płyny dezynfekcyjne stosowane w gminach - często posiadają jedynie certyfikaty czasowe, etc </w:t>
      </w:r>
    </w:p>
    <w:p w14:paraId="176D6C4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Pierwsze działania (marzec/kwiecień 2020 r)   z konieczności prowadzone ad hoc - siłą rzeczy byly obarczone wieloma nieprawidłowościami, etc  </w:t>
      </w:r>
    </w:p>
    <w:p w14:paraId="5BE0B64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 </w:t>
      </w:r>
    </w:p>
    <w:p w14:paraId="56BE196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urzędach szczebla administracji rządowej - sytuacja - w naszym mniemaniu - jest o wiele lepsza i ciągle ulega dalszej optymalizacji.   </w:t>
      </w:r>
    </w:p>
    <w:p w14:paraId="55E2AE6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7448D77D" w14:textId="77777777" w:rsidR="005D0DF4" w:rsidRPr="005D0DF4" w:rsidRDefault="005D0DF4" w:rsidP="005D0DF4">
      <w:pPr>
        <w:jc w:val="both"/>
        <w:rPr>
          <w:rFonts w:ascii="Arial" w:eastAsia="Times New Roman" w:hAnsi="Arial" w:cs="Arial"/>
          <w:color w:val="000000"/>
          <w:sz w:val="22"/>
          <w:szCs w:val="22"/>
          <w:lang w:eastAsia="en-GB"/>
        </w:rPr>
      </w:pPr>
    </w:p>
    <w:p w14:paraId="297FDA3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Chcąc również - pro publico bono - uczestniczyć w procesie zwracania uwagi na rzeczoną problematykę  - nawiazując do uprzednio dostarczanych do JST naszych wniosków również dot. innych obszarów  - oraz korespondując z art. 241 KPA  - scilicet: "...przedmiotem wniosku mogą być  w szczególności sprawy dot. (…) lepszego zaspokajania potrzeb ludności,…”  etc - wnosimy jak poniżej: </w:t>
      </w:r>
    </w:p>
    <w:p w14:paraId="28E31093" w14:textId="77777777" w:rsidR="005D0DF4" w:rsidRPr="005D0DF4" w:rsidRDefault="005D0DF4" w:rsidP="005D0DF4">
      <w:pPr>
        <w:jc w:val="both"/>
        <w:rPr>
          <w:rFonts w:ascii="Arial" w:eastAsia="Times New Roman" w:hAnsi="Arial" w:cs="Arial"/>
          <w:color w:val="000000"/>
          <w:sz w:val="22"/>
          <w:szCs w:val="22"/>
          <w:lang w:eastAsia="en-GB"/>
        </w:rPr>
      </w:pPr>
    </w:p>
    <w:p w14:paraId="29FFB1C4" w14:textId="77777777" w:rsidR="005D0DF4" w:rsidRPr="005D0DF4" w:rsidRDefault="005D0DF4" w:rsidP="005D0DF4">
      <w:pPr>
        <w:jc w:val="both"/>
        <w:rPr>
          <w:rFonts w:ascii="Arial" w:eastAsia="Times New Roman" w:hAnsi="Arial" w:cs="Arial"/>
          <w:color w:val="000000"/>
          <w:sz w:val="22"/>
          <w:szCs w:val="22"/>
          <w:lang w:eastAsia="en-GB"/>
        </w:rPr>
      </w:pPr>
    </w:p>
    <w:p w14:paraId="5153884A" w14:textId="77777777" w:rsidR="005D0DF4" w:rsidRPr="005D0DF4" w:rsidRDefault="005D0DF4" w:rsidP="005D0DF4">
      <w:pPr>
        <w:jc w:val="both"/>
        <w:rPr>
          <w:rFonts w:ascii="Arial" w:eastAsia="Times New Roman" w:hAnsi="Arial" w:cs="Arial"/>
          <w:color w:val="000000"/>
          <w:sz w:val="22"/>
          <w:szCs w:val="22"/>
          <w:lang w:eastAsia="en-GB"/>
        </w:rPr>
      </w:pPr>
    </w:p>
    <w:p w14:paraId="0CA061C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Treść Wniosku </w:t>
      </w:r>
    </w:p>
    <w:p w14:paraId="7FD4533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Na mocy art. 61 Konstytucji RP w związku z art. 6 ust. 1 pkt. lit. c Ustawy z dnia 6 września 2001 r. o dostępie do informacji publicznej  (Dz.U.2015.2058 z dnia 2015.12.07) - wnosimy o udzielenie informacji publicznej w przedmiocie określonym w poniższych punktach. </w:t>
      </w:r>
    </w:p>
    <w:p w14:paraId="0F89D7E7" w14:textId="77777777" w:rsidR="005D0DF4" w:rsidRPr="005D0DF4" w:rsidRDefault="005D0DF4" w:rsidP="005D0DF4">
      <w:pPr>
        <w:jc w:val="both"/>
        <w:rPr>
          <w:rFonts w:ascii="Arial" w:eastAsia="Times New Roman" w:hAnsi="Arial" w:cs="Arial"/>
          <w:color w:val="000000"/>
          <w:sz w:val="22"/>
          <w:szCs w:val="22"/>
          <w:lang w:eastAsia="en-GB"/>
        </w:rPr>
      </w:pPr>
    </w:p>
    <w:p w14:paraId="362C67E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  Wzmiankowane przekazanie do Zakładku Komunalnego / Spółki Komunalnej / Oczyszczalni Ścieków lub innej jednostki organizacyjnej - może nastąpić na podstawie art. 65 Ustawy z dnia 14 czerwca 1960 r. Kodeks postępowania administracyjnego ( t.j. Dz. U. z 2020 r. poz. 256, 695)  - lub innej podstawy - lege artis - zastosowanej przez Urząd.               </w:t>
      </w:r>
    </w:p>
    <w:p w14:paraId="609AB81F" w14:textId="77777777" w:rsidR="005D0DF4" w:rsidRPr="005D0DF4" w:rsidRDefault="005D0DF4" w:rsidP="005D0DF4">
      <w:pPr>
        <w:jc w:val="both"/>
        <w:rPr>
          <w:rFonts w:ascii="Arial" w:eastAsia="Times New Roman" w:hAnsi="Arial" w:cs="Arial"/>
          <w:color w:val="000000"/>
          <w:sz w:val="22"/>
          <w:szCs w:val="22"/>
          <w:lang w:eastAsia="en-GB"/>
        </w:rPr>
      </w:pPr>
    </w:p>
    <w:p w14:paraId="2A9667B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 </w:t>
      </w:r>
      <w:r w:rsidRPr="005D0DF4">
        <w:rPr>
          <w:rFonts w:ascii="Arial" w:eastAsia="Times New Roman" w:hAnsi="Arial" w:cs="Arial"/>
          <w:b/>
          <w:bCs/>
          <w:color w:val="000000"/>
          <w:sz w:val="22"/>
          <w:szCs w:val="22"/>
          <w:lang w:eastAsia="en-GB"/>
        </w:rPr>
        <w:t>Jaką kwotę w ciągu ostatnich 5 miesięcy wydatkowała gmina na zakup środków do dezynfekcji rąk - tzw. metodą wcierania?  Wnioskodawca ma na myśli w tym przypadku wszystkie - chemiczne środki dezynfekcyjne i antyseptyczne - stosowane przez Urząd do higienicznej dezynfekcji rąk metodą wcierania.</w:t>
      </w:r>
    </w:p>
    <w:p w14:paraId="67167568" w14:textId="77777777" w:rsidR="005D0DF4" w:rsidRPr="005D0DF4" w:rsidRDefault="005D0DF4" w:rsidP="005D0DF4">
      <w:pPr>
        <w:jc w:val="both"/>
        <w:rPr>
          <w:rFonts w:ascii="Arial" w:eastAsia="Times New Roman" w:hAnsi="Arial" w:cs="Arial"/>
          <w:color w:val="000000"/>
          <w:sz w:val="22"/>
          <w:szCs w:val="22"/>
          <w:lang w:eastAsia="en-GB"/>
        </w:rPr>
      </w:pPr>
    </w:p>
    <w:p w14:paraId="63A2F60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§2)  </w:t>
      </w:r>
      <w:r w:rsidRPr="005D0DF4">
        <w:rPr>
          <w:rFonts w:ascii="Arial" w:eastAsia="Times New Roman" w:hAnsi="Arial" w:cs="Arial"/>
          <w:b/>
          <w:bCs/>
          <w:color w:val="000000"/>
          <w:sz w:val="22"/>
          <w:szCs w:val="22"/>
          <w:lang w:eastAsia="en-GB"/>
        </w:rPr>
        <w:t>W trybie wyżej podanych podstaw prawnych wnosimy o udzielnie informacji publicznej kto jest ostatecznym użytkownikiem, płynów do dezynfekcji zakupywanych przez Urząd Gminy? Wnioskodawca ma na myśli w tym przypadku inter alia: Urzędników, Interesantów, Uczniów w szkołach (czasami szkoły realizują tego typu zakupy samoistnie z pominięciem Urzedu Gminy), Osoby odwiedzające jednostki kultury, Pensjonariusze gminnych domów pomocy społecznej, Innych odbiorców  - jakich? etc </w:t>
      </w:r>
    </w:p>
    <w:p w14:paraId="7DC4CC1E" w14:textId="77777777" w:rsidR="005D0DF4" w:rsidRPr="005D0DF4" w:rsidRDefault="005D0DF4" w:rsidP="005D0DF4">
      <w:pPr>
        <w:jc w:val="both"/>
        <w:rPr>
          <w:rFonts w:ascii="Arial" w:eastAsia="Times New Roman" w:hAnsi="Arial" w:cs="Arial"/>
          <w:color w:val="000000"/>
          <w:sz w:val="22"/>
          <w:szCs w:val="22"/>
          <w:lang w:eastAsia="en-GB"/>
        </w:rPr>
      </w:pPr>
    </w:p>
    <w:p w14:paraId="01D7A4D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§3) </w:t>
      </w:r>
      <w:r w:rsidRPr="005D0DF4">
        <w:rPr>
          <w:rFonts w:ascii="Arial" w:eastAsia="Times New Roman" w:hAnsi="Arial" w:cs="Arial"/>
          <w:b/>
          <w:bCs/>
          <w:color w:val="000000"/>
          <w:sz w:val="22"/>
          <w:szCs w:val="22"/>
          <w:lang w:eastAsia="en-GB"/>
        </w:rPr>
        <w:t>Czy wszystkie zakupywane środki dezynfekcyjne spełniają normy PN-EN 1500:2013 ? </w:t>
      </w:r>
    </w:p>
    <w:p w14:paraId="48DBB561" w14:textId="77777777" w:rsidR="005D0DF4" w:rsidRPr="005D0DF4" w:rsidRDefault="005D0DF4" w:rsidP="005D0DF4">
      <w:pPr>
        <w:jc w:val="both"/>
        <w:rPr>
          <w:rFonts w:ascii="Arial" w:eastAsia="Times New Roman" w:hAnsi="Arial" w:cs="Arial"/>
          <w:color w:val="000000"/>
          <w:sz w:val="22"/>
          <w:szCs w:val="22"/>
          <w:lang w:eastAsia="en-GB"/>
        </w:rPr>
      </w:pPr>
    </w:p>
    <w:p w14:paraId="2FCA2BF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§4) </w:t>
      </w:r>
      <w:r w:rsidRPr="005D0DF4">
        <w:rPr>
          <w:rFonts w:ascii="Arial" w:eastAsia="Times New Roman" w:hAnsi="Arial" w:cs="Arial"/>
          <w:b/>
          <w:bCs/>
          <w:color w:val="000000"/>
          <w:sz w:val="22"/>
          <w:szCs w:val="22"/>
          <w:lang w:eastAsia="en-GB"/>
        </w:rPr>
        <w:t>Czy urząd dba o komfort Osób/Dzieci dezynfekujących permanentnie dłonie wymagając aby w płynach do dezynfekcji znajdowały się odpowiedniej jakości środki nawilżające ? </w:t>
      </w:r>
    </w:p>
    <w:p w14:paraId="7A04CE5C" w14:textId="77777777" w:rsidR="005D0DF4" w:rsidRPr="005D0DF4" w:rsidRDefault="005D0DF4" w:rsidP="005D0DF4">
      <w:pPr>
        <w:jc w:val="both"/>
        <w:rPr>
          <w:rFonts w:ascii="Arial" w:eastAsia="Times New Roman" w:hAnsi="Arial" w:cs="Arial"/>
          <w:color w:val="000000"/>
          <w:sz w:val="22"/>
          <w:szCs w:val="22"/>
          <w:lang w:eastAsia="en-GB"/>
        </w:rPr>
      </w:pPr>
    </w:p>
    <w:p w14:paraId="256D8B6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§5) </w:t>
      </w:r>
      <w:r w:rsidRPr="005D0DF4">
        <w:rPr>
          <w:rFonts w:ascii="Arial" w:eastAsia="Times New Roman" w:hAnsi="Arial" w:cs="Arial"/>
          <w:b/>
          <w:bCs/>
          <w:color w:val="000000"/>
          <w:sz w:val="22"/>
          <w:szCs w:val="22"/>
          <w:lang w:eastAsia="en-GB"/>
        </w:rPr>
        <w:t>W kontekście wyżej powołanego pytania - jeżeli odbiorcami płynów dezynfekcyjnych są rownież uczniowie szkół lub dzieci w przedszkolu nadzorowanym przez Gminę - czy Zamawiający (Gmina) stosuje jakieś inne dodatkowe kryteria doboru płynów dezynfekujących - tak aby zapobiegać niepożądanym skutkom permanentnego stosowania środków do dezynfekcji rąk  u odbiorców szczególnie wrażliwych ? </w:t>
      </w:r>
    </w:p>
    <w:p w14:paraId="768971C9" w14:textId="77777777" w:rsidR="005D0DF4" w:rsidRPr="005D0DF4" w:rsidRDefault="005D0DF4" w:rsidP="005D0DF4">
      <w:pPr>
        <w:jc w:val="both"/>
        <w:rPr>
          <w:rFonts w:ascii="Arial" w:eastAsia="Times New Roman" w:hAnsi="Arial" w:cs="Arial"/>
          <w:color w:val="000000"/>
          <w:sz w:val="22"/>
          <w:szCs w:val="22"/>
          <w:lang w:eastAsia="en-GB"/>
        </w:rPr>
      </w:pPr>
    </w:p>
    <w:p w14:paraId="11DF32E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§6) </w:t>
      </w:r>
      <w:r w:rsidRPr="005D0DF4">
        <w:rPr>
          <w:rFonts w:ascii="Arial" w:eastAsia="Times New Roman" w:hAnsi="Arial" w:cs="Arial"/>
          <w:b/>
          <w:bCs/>
          <w:color w:val="000000"/>
          <w:sz w:val="22"/>
          <w:szCs w:val="22"/>
          <w:lang w:eastAsia="en-GB"/>
        </w:rPr>
        <w:t>Czy zakupywane przez Gminę środki do dezynfekcji posiadają pozwolenie na wprowadzenie do obrotu (..) standardowe czy tymczasowe ?</w:t>
      </w:r>
    </w:p>
    <w:p w14:paraId="3AB02CD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lastRenderedPageBreak/>
        <w:t>Pytając o ten aspekt - wnioskodawca ma na myśli stan w którym z uwagi na wystąpienie w Polsce stanu zagrożenia dla zdrowia publicznego - Prezes Urzędu Rejestracji Produktów Leczniczych Wyrobów Medycznych i Produktów Biobójczych  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URPL wynika z art. 55 ust. 1 Rozporządzenia o produktach biobójczych. </w:t>
      </w:r>
    </w:p>
    <w:p w14:paraId="13B62AE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4E9882C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mniemaniu wnioskodawcy rzetelna odpowiedź na powyższe pytania ma skłonić Decydentów do przeprowadzenia rekonesansu w tym obszarze zadań własnych gminy tak aby - w uzasadnionym interesie pro publico bono - ewentualnie wdrożyć procedury sanacyjne w tym obszarze w Gminach. </w:t>
      </w:r>
    </w:p>
    <w:p w14:paraId="4BDD3813" w14:textId="77777777" w:rsidR="005D0DF4" w:rsidRPr="005D0DF4" w:rsidRDefault="005D0DF4" w:rsidP="005D0DF4">
      <w:pPr>
        <w:jc w:val="both"/>
        <w:rPr>
          <w:rFonts w:ascii="Arial" w:eastAsia="Times New Roman" w:hAnsi="Arial" w:cs="Arial"/>
          <w:color w:val="000000"/>
          <w:sz w:val="22"/>
          <w:szCs w:val="22"/>
          <w:lang w:eastAsia="en-GB"/>
        </w:rPr>
      </w:pPr>
    </w:p>
    <w:p w14:paraId="00BD047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§7) Aby zachować pełną jawność i transparentność naszych działań fakultatywnie wnosimy  o publikację naszego wniosku oraz odnośnej odpowiedzi udzielonej przez Gminę (Jednostkę Organizacyjną Gminy) w Biuletynie Informacji Publicznej Gminy lub w Oficjalnej Stronie Internetowej Gminy.   </w:t>
      </w:r>
    </w:p>
    <w:p w14:paraId="6E60778E" w14:textId="77777777" w:rsidR="005D0DF4" w:rsidRPr="005D0DF4" w:rsidRDefault="005D0DF4" w:rsidP="005D0DF4">
      <w:pPr>
        <w:jc w:val="both"/>
        <w:rPr>
          <w:rFonts w:ascii="Arial" w:eastAsia="Times New Roman" w:hAnsi="Arial" w:cs="Arial"/>
          <w:color w:val="000000"/>
          <w:sz w:val="22"/>
          <w:szCs w:val="22"/>
          <w:lang w:eastAsia="en-GB"/>
        </w:rPr>
      </w:pPr>
    </w:p>
    <w:p w14:paraId="05D7833E" w14:textId="77777777" w:rsidR="005D0DF4" w:rsidRPr="005D0DF4" w:rsidRDefault="005D0DF4" w:rsidP="005D0DF4">
      <w:pPr>
        <w:jc w:val="both"/>
        <w:rPr>
          <w:rFonts w:ascii="Arial" w:eastAsia="Times New Roman" w:hAnsi="Arial" w:cs="Arial"/>
          <w:color w:val="000000"/>
          <w:sz w:val="22"/>
          <w:szCs w:val="22"/>
          <w:lang w:eastAsia="en-GB"/>
        </w:rPr>
      </w:pPr>
    </w:p>
    <w:p w14:paraId="37D29BE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Osnowa Wniosku: </w:t>
      </w:r>
    </w:p>
    <w:p w14:paraId="25B366C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Ex professo - w uzasadnionym interesie pro publico bono - zobowiązani jesteśmy zasygnalizować - zagrożenia związane z korzystaniem z produktów biobójczych - bazujących na pozwoleniach tymczasowych - wytworzonych często w oparciu o surowce dopuszczone do obrotu ad hoc na bazie art. 55 Rozporządzenia w sprawie produktów biobójczych (BPR, rozporządzenie (UE) nr 528/2012)</w:t>
      </w:r>
    </w:p>
    <w:p w14:paraId="6E7A97D0" w14:textId="77777777" w:rsidR="005D0DF4" w:rsidRPr="005D0DF4" w:rsidRDefault="005D0DF4" w:rsidP="005D0DF4">
      <w:pPr>
        <w:jc w:val="both"/>
        <w:rPr>
          <w:rFonts w:ascii="Arial" w:eastAsia="Times New Roman" w:hAnsi="Arial" w:cs="Arial"/>
          <w:color w:val="000000"/>
          <w:sz w:val="22"/>
          <w:szCs w:val="22"/>
          <w:lang w:eastAsia="en-GB"/>
        </w:rPr>
      </w:pPr>
    </w:p>
    <w:p w14:paraId="701EF74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w:t>
      </w:r>
      <w:r w:rsidRPr="005D0DF4">
        <w:rPr>
          <w:rFonts w:ascii="Arial" w:eastAsia="Times New Roman" w:hAnsi="Arial" w:cs="Arial"/>
          <w:b/>
          <w:bCs/>
          <w:color w:val="000000"/>
          <w:sz w:val="22"/>
          <w:szCs w:val="22"/>
          <w:lang w:eastAsia="en-GB"/>
        </w:rPr>
        <w:t>wrócenie na ten aspekt uwagi Decydentów - staje się szczególnie istotne w przypadku korzystania z płynów dezynfekujących przez Uczniów w szkołach publicznych oraz przez osoby z nadmiernie wrażliwą skórą </w:t>
      </w:r>
      <w:r w:rsidRPr="005D0DF4">
        <w:rPr>
          <w:rFonts w:ascii="Arial" w:eastAsia="Times New Roman" w:hAnsi="Arial" w:cs="Arial"/>
          <w:color w:val="000000"/>
          <w:sz w:val="22"/>
          <w:szCs w:val="22"/>
          <w:lang w:eastAsia="en-GB"/>
        </w:rPr>
        <w:t>(szacuje się, że problem ten może dotyczyć  nawet 50 proc. kobiet i 38 proc mężczyzn) </w:t>
      </w:r>
      <w:r w:rsidRPr="005D0DF4">
        <w:rPr>
          <w:rFonts w:ascii="Arial" w:eastAsia="Times New Roman" w:hAnsi="Arial" w:cs="Arial"/>
          <w:b/>
          <w:bCs/>
          <w:color w:val="000000"/>
          <w:sz w:val="22"/>
          <w:szCs w:val="22"/>
          <w:lang w:eastAsia="en-GB"/>
        </w:rPr>
        <w:t> </w:t>
      </w:r>
    </w:p>
    <w:p w14:paraId="6F0059A5" w14:textId="77777777" w:rsidR="005D0DF4" w:rsidRPr="005D0DF4" w:rsidRDefault="005D0DF4" w:rsidP="005D0DF4">
      <w:pPr>
        <w:jc w:val="both"/>
        <w:rPr>
          <w:rFonts w:ascii="Arial" w:eastAsia="Times New Roman" w:hAnsi="Arial" w:cs="Arial"/>
          <w:color w:val="000000"/>
          <w:sz w:val="22"/>
          <w:szCs w:val="22"/>
          <w:lang w:eastAsia="en-GB"/>
        </w:rPr>
      </w:pPr>
    </w:p>
    <w:p w14:paraId="7B7BF17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alkoholu - na co </w:t>
      </w:r>
      <w:r w:rsidRPr="005D0DF4">
        <w:rPr>
          <w:rFonts w:ascii="Arial" w:eastAsia="Times New Roman" w:hAnsi="Arial" w:cs="Arial"/>
          <w:b/>
          <w:bCs/>
          <w:color w:val="000000"/>
          <w:sz w:val="22"/>
          <w:szCs w:val="22"/>
          <w:lang w:eastAsia="en-GB"/>
        </w:rPr>
        <w:t>zezwala - w sytuacjach kryzysowych - wyżej wzmiankowane Rozporządzenie. </w:t>
      </w:r>
    </w:p>
    <w:p w14:paraId="5CEB836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To może narażać użytkowników (w tym dzieci w szkołach, przedszkolach, pensjonariuszy DPS) na używanie produktów z niesprawdzonych źródeł surowca. W dłuższej perspektywie nieprofesjonalnie wytworzone produkty do rąk mogą wywołać alergię na skórze i inne niepożądane skutki, czego konsekwencje są wszystkim wiadome.</w:t>
      </w:r>
    </w:p>
    <w:p w14:paraId="521CD52B" w14:textId="77777777" w:rsidR="005D0DF4" w:rsidRPr="005D0DF4" w:rsidRDefault="005D0DF4" w:rsidP="005D0DF4">
      <w:pPr>
        <w:jc w:val="both"/>
        <w:rPr>
          <w:rFonts w:ascii="Arial" w:eastAsia="Times New Roman" w:hAnsi="Arial" w:cs="Arial"/>
          <w:color w:val="000000"/>
          <w:sz w:val="22"/>
          <w:szCs w:val="22"/>
          <w:lang w:eastAsia="en-GB"/>
        </w:rPr>
      </w:pPr>
    </w:p>
    <w:p w14:paraId="372AA8C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14:paraId="7A9A22DF" w14:textId="77777777" w:rsidR="005D0DF4" w:rsidRPr="005D0DF4" w:rsidRDefault="005D0DF4" w:rsidP="005D0DF4">
      <w:pPr>
        <w:jc w:val="both"/>
        <w:rPr>
          <w:rFonts w:ascii="Arial" w:eastAsia="Times New Roman" w:hAnsi="Arial" w:cs="Arial"/>
          <w:color w:val="000000"/>
          <w:sz w:val="22"/>
          <w:szCs w:val="22"/>
          <w:lang w:eastAsia="en-GB"/>
        </w:rPr>
      </w:pPr>
    </w:p>
    <w:p w14:paraId="0638CEE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Pozwolenia tymczasowe wydawane przez Urząd Rejestracji Produktów Leczniczych, Wyrobów Medycznych i Produktów Biobójczych były wydawane  “na szybko” i były  uzasadnione w momencie braku dostępności dezynfekcji na rynku. Obecnie nie ma problemu z dostępem do profesjonalnych preparatów i takie Urząd w naszym mniemaniu powinien wybierać.</w:t>
      </w:r>
    </w:p>
    <w:p w14:paraId="4C656FF8" w14:textId="77777777" w:rsidR="005D0DF4" w:rsidRPr="005D0DF4" w:rsidRDefault="005D0DF4" w:rsidP="005D0DF4">
      <w:pPr>
        <w:jc w:val="both"/>
        <w:rPr>
          <w:rFonts w:ascii="Arial" w:eastAsia="Times New Roman" w:hAnsi="Arial" w:cs="Arial"/>
          <w:color w:val="000000"/>
          <w:sz w:val="22"/>
          <w:szCs w:val="22"/>
          <w:lang w:eastAsia="en-GB"/>
        </w:rPr>
      </w:pPr>
    </w:p>
    <w:p w14:paraId="6A855BF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Skuteczność bójcza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(adeno, rota, noro). </w:t>
      </w:r>
    </w:p>
    <w:p w14:paraId="192577D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Zatem wykonany przez Urzędników powtórny rekonesans -  w tym obszarze (już nie ad hoc - w warunkach spokojniejszych niż miało miejsce 4 miesiące temu) wydaje się szczególnie istotny - choćby z punktu widzenia zachowania zasad uczciwej konkurencji przy wydatkowaniu środków publicznych, etc </w:t>
      </w:r>
    </w:p>
    <w:p w14:paraId="4D72F833" w14:textId="77777777" w:rsidR="005D0DF4" w:rsidRPr="005D0DF4" w:rsidRDefault="005D0DF4" w:rsidP="005D0DF4">
      <w:pPr>
        <w:jc w:val="both"/>
        <w:rPr>
          <w:rFonts w:ascii="Arial" w:eastAsia="Times New Roman" w:hAnsi="Arial" w:cs="Arial"/>
          <w:color w:val="000000"/>
          <w:sz w:val="22"/>
          <w:szCs w:val="22"/>
          <w:lang w:eastAsia="en-GB"/>
        </w:rPr>
      </w:pPr>
    </w:p>
    <w:p w14:paraId="4EA8A3D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Chcąc uzasadnić poniżej zawartą petycję - nadmieniamy ponadto, że środek do dezynfekcji powinien zawierać opis co do czasu działania oraz dozy, bo tylko wskazany sposób użycia pozwala osiągnąć pożądane spectrum bójcze – produkty z tymczasowymi pozwoleniami (ponieważ bazują na literaturze) nie podają dokładnie czasu i ilości jaką należy zadozować na dłonie w celu skutecznej dezynfekcji. </w:t>
      </w:r>
    </w:p>
    <w:p w14:paraId="36A2CE8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Profesjonalni dostawcy - uczciwie konkurujący na rynku - podają takie informacje w oparciu o dokładne badania, dzięki czemu użytkownik ma pewność że produkt faktycznie niszczy mikroorganizmy chorobotwórcze.</w:t>
      </w:r>
    </w:p>
    <w:p w14:paraId="1EDA770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Profesjonalni dostawcy - specjalizujący się w tym obszarze od lat kierują się bezpieczeństwem używania: badaniami  dermatologicznymi, bezpieczeństwem stosowania na różnego rodzaju  tworzywach (badania tolerancji materiałowej, etc),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etc </w:t>
      </w:r>
    </w:p>
    <w:p w14:paraId="3E13FFEF" w14:textId="77777777" w:rsidR="005D0DF4" w:rsidRPr="005D0DF4" w:rsidRDefault="005D0DF4" w:rsidP="005D0DF4">
      <w:pPr>
        <w:jc w:val="both"/>
        <w:rPr>
          <w:rFonts w:ascii="Arial" w:eastAsia="Times New Roman" w:hAnsi="Arial" w:cs="Arial"/>
          <w:color w:val="000000"/>
          <w:sz w:val="22"/>
          <w:szCs w:val="22"/>
          <w:lang w:eastAsia="en-GB"/>
        </w:rPr>
      </w:pPr>
    </w:p>
    <w:p w14:paraId="204E51D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wysokoalkoholowych produktów, brakuje wskazań do pierwszej pomocy, brak deklarowanego czasu działania i dozy, jaką należy zastosować. </w:t>
      </w:r>
    </w:p>
    <w:p w14:paraId="77A73D2F" w14:textId="77777777" w:rsidR="005D0DF4" w:rsidRPr="005D0DF4" w:rsidRDefault="005D0DF4" w:rsidP="005D0DF4">
      <w:pPr>
        <w:jc w:val="both"/>
        <w:rPr>
          <w:rFonts w:ascii="Arial" w:eastAsia="Times New Roman" w:hAnsi="Arial" w:cs="Arial"/>
          <w:color w:val="000000"/>
          <w:sz w:val="22"/>
          <w:szCs w:val="22"/>
          <w:lang w:eastAsia="en-GB"/>
        </w:rPr>
      </w:pPr>
    </w:p>
    <w:p w14:paraId="65E3333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Oczywiście w przepisach prawa nie ma expressis verbis zaznaczonego zakazu stosowania pozwoleń tymczasowych - jednak trudno odmówić racjonalności powyższej argumentacji  i nie zgodzić się z tym że przedmiotowe pozwolenie powinno obejmować okres dłuższy - scilicet  1 rok, etc  </w:t>
      </w:r>
    </w:p>
    <w:p w14:paraId="58311B5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niniejszym piśmie powołujemy kilka ważnych norm - jednak nie sposób nie wspomnieć i nie odwołać się również do normy dotyczącej działania wirusobójczego chemicznych środków dezynfekcyjnych i antyseptycznych</w:t>
      </w:r>
      <w:r w:rsidR="00B61019">
        <w:rPr>
          <w:rFonts w:ascii="Arial" w:eastAsia="Times New Roman" w:hAnsi="Arial" w:cs="Arial"/>
          <w:color w:val="000000"/>
          <w:sz w:val="22"/>
          <w:szCs w:val="22"/>
          <w:lang w:val="pl-PL" w:eastAsia="en-GB"/>
        </w:rPr>
        <w:t xml:space="preserve"> EN  14476</w:t>
      </w:r>
      <w:r w:rsidRPr="005D0DF4">
        <w:rPr>
          <w:rFonts w:ascii="Arial" w:eastAsia="Times New Roman" w:hAnsi="Arial" w:cs="Arial"/>
          <w:color w:val="000000"/>
          <w:sz w:val="22"/>
          <w:szCs w:val="22"/>
          <w:lang w:eastAsia="en-GB"/>
        </w:rPr>
        <w:t>. </w:t>
      </w:r>
    </w:p>
    <w:p w14:paraId="6EF3190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7F13C00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Odrębną kwestią jest stosowanie tzw. preparatów dual use – notabene -  wyroby medyczne muszą być dezynfekowane preparatem zarejestrowanym jako wyrób medyczny. </w:t>
      </w:r>
    </w:p>
    <w:p w14:paraId="33BB16C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gabinetach profilaktyki zdrowotnej i pomocy przedlekarskiej w szkołach publicznych nie zawsze jest to stosowane w empirii - a oczywiście jakikolwiek sprzęt medyczny - wg. przepisów -  powinien być dezynfekowany środkami zarejestrowanymi jako wyroby medyczne. </w:t>
      </w:r>
    </w:p>
    <w:p w14:paraId="2B658D5C" w14:textId="77777777" w:rsidR="005D0DF4" w:rsidRPr="005D0DF4" w:rsidRDefault="005D0DF4" w:rsidP="005D0DF4">
      <w:pPr>
        <w:jc w:val="both"/>
        <w:rPr>
          <w:rFonts w:ascii="Arial" w:eastAsia="Times New Roman" w:hAnsi="Arial" w:cs="Arial"/>
          <w:color w:val="000000"/>
          <w:sz w:val="22"/>
          <w:szCs w:val="22"/>
          <w:lang w:eastAsia="en-GB"/>
        </w:rPr>
      </w:pPr>
    </w:p>
    <w:p w14:paraId="71ECDDA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xml:space="preserve">Zgodnie z Rozporządzeniem Parlamentu Europejskiego i Rady (UE) nr 528/2012 z 22 maja 2012 r. w sprawie udostępniania na rynku i stosowania produktów biobójczych (Dz. U. UE. L 167 z 27.06.2012, str. 1 z późn. zm.) zwanego dalej rozporządzeniem nr 528/2012 oraz zgodnie z Komunikatem Prezesa URPLWMIPB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w:t>
      </w:r>
      <w:r w:rsidRPr="005D0DF4">
        <w:rPr>
          <w:rFonts w:ascii="Arial" w:eastAsia="Times New Roman" w:hAnsi="Arial" w:cs="Arial"/>
          <w:color w:val="000000"/>
          <w:sz w:val="22"/>
          <w:szCs w:val="22"/>
          <w:lang w:eastAsia="en-GB"/>
        </w:rPr>
        <w:lastRenderedPageBreak/>
        <w:t>zarejestrowane jako wyrób medyczny oraz produkt biobójczy (rejestracja podwójna – „dual use”). Produkt zarejestrowany jako wyrób medyczny i jednocześnie produkt biobójczy pozwala na uniwersalne zastosowanie do wszelkich powierzchni bez konieczności stosowania dwóch oddzielnych produktów do dezynfekcji powierzchni.</w:t>
      </w:r>
    </w:p>
    <w:p w14:paraId="2701658E" w14:textId="77777777" w:rsidR="005D0DF4" w:rsidRPr="005D0DF4" w:rsidRDefault="005D0DF4" w:rsidP="005D0DF4">
      <w:pPr>
        <w:jc w:val="both"/>
        <w:rPr>
          <w:rFonts w:ascii="Arial" w:eastAsia="Times New Roman" w:hAnsi="Arial" w:cs="Arial"/>
          <w:color w:val="000000"/>
          <w:sz w:val="22"/>
          <w:szCs w:val="22"/>
          <w:lang w:eastAsia="en-GB"/>
        </w:rPr>
      </w:pPr>
    </w:p>
    <w:p w14:paraId="7BA1D079" w14:textId="77777777" w:rsidR="005D0DF4" w:rsidRPr="005D0DF4" w:rsidRDefault="005D0DF4" w:rsidP="005D0DF4">
      <w:pPr>
        <w:jc w:val="both"/>
        <w:rPr>
          <w:rFonts w:ascii="Arial" w:eastAsia="Times New Roman" w:hAnsi="Arial" w:cs="Arial"/>
          <w:color w:val="000000"/>
          <w:sz w:val="22"/>
          <w:szCs w:val="22"/>
          <w:lang w:eastAsia="en-GB"/>
        </w:rPr>
      </w:pPr>
    </w:p>
    <w:p w14:paraId="09C7B4A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Zapach niedestylowanego alkoholu w produktach na tymczasowych pozwoleniach wynika z zakupu taniego surowca. Produkty profesjonalne bazują na certyfikowanych dostawcach, gdzie alkohol jest najwyższej jakości. Zapach przekłada się bezpośrednio na chęć stosowania dezynfekcji, a to w konsekwencji wpływa na bezpieczeństwo całej placówki</w:t>
      </w:r>
    </w:p>
    <w:p w14:paraId="4D697C4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Produkty niebezpieczne (a do takich zalicza się wysokoalkoholowe preparaty do rąk i powierzchni) wymagają szkolenia dla użytkownika profesjonalnego. Szkolenia z bezpieczeństwa  użytkowania produktu powinny odbywać się w każdej placówce w oparciu o prawidłowo skonstruowaną kartę charakterystyki - należy pamiętać, że w przypadku produktów tego typu - scilicet: niebezpiecznych -  im wyższe stężenie alkoholu tym bardziej niebezpieczne.</w:t>
      </w:r>
    </w:p>
    <w:p w14:paraId="62D25A75" w14:textId="77777777" w:rsidR="005D0DF4" w:rsidRPr="005D0DF4" w:rsidRDefault="005D0DF4" w:rsidP="005D0DF4">
      <w:pPr>
        <w:jc w:val="both"/>
        <w:rPr>
          <w:rFonts w:ascii="Arial" w:eastAsia="Times New Roman" w:hAnsi="Arial" w:cs="Arial"/>
          <w:color w:val="000000"/>
          <w:sz w:val="22"/>
          <w:szCs w:val="22"/>
          <w:lang w:eastAsia="en-GB"/>
        </w:rPr>
      </w:pPr>
    </w:p>
    <w:p w14:paraId="3AE5151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szkołach publicznych często nieznana jest rownież tematyka dezynfekcji dużych powierzchni - a Stosujący (zamawiający)  nie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QAV rozpuszcone w wodzie jako roztwór są skuteczne wobec wirusa SARS a jednocześnie bezpieczne dla dzieci i osób starszych</w:t>
      </w:r>
    </w:p>
    <w:p w14:paraId="0167045A" w14:textId="77777777" w:rsidR="005D0DF4" w:rsidRPr="005D0DF4" w:rsidRDefault="005D0DF4" w:rsidP="005D0DF4">
      <w:pPr>
        <w:jc w:val="both"/>
        <w:rPr>
          <w:rFonts w:ascii="Arial" w:eastAsia="Times New Roman" w:hAnsi="Arial" w:cs="Arial"/>
          <w:color w:val="000000"/>
          <w:sz w:val="22"/>
          <w:szCs w:val="22"/>
          <w:lang w:eastAsia="en-GB"/>
        </w:rPr>
      </w:pPr>
    </w:p>
    <w:p w14:paraId="681EA0DF" w14:textId="77777777" w:rsidR="005D0DF4" w:rsidRPr="005D0DF4" w:rsidRDefault="005D0DF4" w:rsidP="005D0DF4">
      <w:pPr>
        <w:jc w:val="both"/>
        <w:rPr>
          <w:rFonts w:ascii="Arial" w:eastAsia="Times New Roman" w:hAnsi="Arial" w:cs="Arial"/>
          <w:color w:val="000000"/>
          <w:sz w:val="22"/>
          <w:szCs w:val="22"/>
          <w:lang w:eastAsia="en-GB"/>
        </w:rPr>
      </w:pPr>
    </w:p>
    <w:p w14:paraId="7A0E835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To tylko wybrane zagadnienia związane z problematyką dezynfekcji, a permanentna dezynfekcja stała się od kilku miesięcy nieodłącznym elementem naszego życia i towarzyszy wszystkim jego aspektom, zatem  urzędy publiczne powinny dawać przykład i być wzorcem - właściwego ich stosowania.  </w:t>
      </w:r>
    </w:p>
    <w:p w14:paraId="19D1C7B3" w14:textId="77777777" w:rsidR="005D0DF4" w:rsidRPr="005D0DF4" w:rsidRDefault="005D0DF4" w:rsidP="005D0DF4">
      <w:pPr>
        <w:jc w:val="both"/>
        <w:rPr>
          <w:rFonts w:ascii="Arial" w:eastAsia="Times New Roman" w:hAnsi="Arial" w:cs="Arial"/>
          <w:color w:val="000000"/>
          <w:sz w:val="22"/>
          <w:szCs w:val="22"/>
          <w:lang w:eastAsia="en-GB"/>
        </w:rPr>
      </w:pPr>
    </w:p>
    <w:p w14:paraId="1FE6D3E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Jak wynika z przeprowadzonego przez nas rekonesansu - w administracji szczebla rządowego - sytuacja w tym obszarze stale ulega poprawie i widać rosnący profesjonalizm w działaniu Decydentów - realizujących procedury zamówień publicznych. </w:t>
      </w:r>
    </w:p>
    <w:p w14:paraId="755C0F6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Natomiast w gminach i Jednostkach Organizacyjnych Gmin jest jeszcze - w naszym mniemaniu - dużo do zrobienia w tym obszarze.  </w:t>
      </w:r>
    </w:p>
    <w:p w14:paraId="67C784A8" w14:textId="77777777" w:rsidR="005D0DF4" w:rsidRPr="005D0DF4" w:rsidRDefault="005D0DF4" w:rsidP="005D0DF4">
      <w:pPr>
        <w:jc w:val="both"/>
        <w:rPr>
          <w:rFonts w:ascii="Arial" w:eastAsia="Times New Roman" w:hAnsi="Arial" w:cs="Arial"/>
          <w:color w:val="000000"/>
          <w:sz w:val="22"/>
          <w:szCs w:val="22"/>
          <w:lang w:eastAsia="en-GB"/>
        </w:rPr>
      </w:pPr>
    </w:p>
    <w:p w14:paraId="6C3921A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uzasadnionego Interesu Społecznego, o czym świadczy szereg doniesień medialnych. </w:t>
      </w:r>
    </w:p>
    <w:p w14:paraId="66CE0BB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To jak ważne jest stosowanie odpowiednich zabezpieczających procedur, pojemników, atestów, weryfikacji  - świadczą liczne doniesienia prasowe - vide https://polskiobserwator.de/aktualnosci/klienci-marketu-poparzeni/ (Osoby poparzone płynem dezynfekującym w Ikei) </w:t>
      </w:r>
    </w:p>
    <w:p w14:paraId="09A36C5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5D7FA2FD" w14:textId="77777777" w:rsidR="005D0DF4" w:rsidRPr="005D0DF4" w:rsidRDefault="005D0DF4" w:rsidP="005D0DF4">
      <w:pPr>
        <w:jc w:val="both"/>
        <w:rPr>
          <w:rFonts w:ascii="Arial" w:eastAsia="Times New Roman" w:hAnsi="Arial" w:cs="Arial"/>
          <w:color w:val="000000"/>
          <w:sz w:val="22"/>
          <w:szCs w:val="22"/>
          <w:lang w:eastAsia="en-GB"/>
        </w:rPr>
      </w:pPr>
    </w:p>
    <w:p w14:paraId="049CA0E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Mamy nadzieję, że Urzędy stosując zasady uczciwej konkurencji oraz racjonalnego wydatkowania środków publicznych -  wdrożą odpowiednie procedury - dzięki którym osiągnięte zostaną kolejne cele określone w powołanych aktach prawnych.</w:t>
      </w:r>
    </w:p>
    <w:p w14:paraId="07D55AF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lastRenderedPageBreak/>
        <w:t>Zdaniem wnioskodawców dbałość o oszczędne, racjonalne i najbardziej efektywne wydatowanie środków publicznych w oparciu o zasady uczciwej konkurencji -   powinna być nadrzędnym warunkiem sine qua non  ewentualnego wydatkowania środków publicznych.</w:t>
      </w:r>
    </w:p>
    <w:p w14:paraId="1F10880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Przykładem w analizowanym obszarze może być stosowanie najwyższych norm - w doborze środków dezynfekujących -w. obecnym czasie, kiedy Urzędy nie muszą już działać ad hoc - pod presją czasu.   </w:t>
      </w:r>
    </w:p>
    <w:p w14:paraId="583F78D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W mniemaniu wnioskodawcy - podejmując ewentualne procedury sanacyjne i optymalizacyjne w gminach, do których choćby w minimalnym stopniu ewentualnie przyczyni się niniejszy wniosek - należy pamiętać, ze celem optymalizacji ma być efektywniejsze i racjonalniejsze wydatkowanie środków publicznych powierzonych Gminom przez Podatników i budżet Państwa oraz lepsze zaspokajanie żywotnych potrzeb mieszkańców Gminy w tym prawa do odpowiedniej jakości, atestowanych  środków dezynfekujących</w:t>
      </w:r>
    </w:p>
    <w:p w14:paraId="160CADF3" w14:textId="77777777" w:rsidR="005D0DF4" w:rsidRPr="005D0DF4" w:rsidRDefault="005D0DF4" w:rsidP="005D0DF4">
      <w:pPr>
        <w:jc w:val="both"/>
        <w:rPr>
          <w:rFonts w:ascii="Arial" w:eastAsia="Times New Roman" w:hAnsi="Arial" w:cs="Arial"/>
          <w:color w:val="000000"/>
          <w:sz w:val="22"/>
          <w:szCs w:val="22"/>
          <w:lang w:eastAsia="en-GB"/>
        </w:rPr>
      </w:pPr>
    </w:p>
    <w:p w14:paraId="7F79F9D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II - Petycja Odrębna</w:t>
      </w:r>
      <w:r w:rsidRPr="005D0DF4">
        <w:rPr>
          <w:rFonts w:ascii="Arial" w:eastAsia="Times New Roman" w:hAnsi="Arial" w:cs="Arial"/>
          <w:color w:val="000000"/>
          <w:sz w:val="22"/>
          <w:szCs w:val="22"/>
          <w:lang w:eastAsia="en-GB"/>
        </w:rPr>
        <w:t> - procedowana w trybie Ustawy o petycjach (Dz.U.2018.870 t.j. z dnia 2018.05.10) - dla ułatwienia i zmniejszenia biurokracji dołączamy ją do niniejszego wniosku. Nie jest to łączenie trybów - zatem prosimy kwalifikować niniejsze pisma jako dwa środki prawne - wniosek oznaczony jako  I    i odrębną petycję oznaczoną II  - vide -  J. Borkowski (w:) B. Adamiak, J. Borkowski, Kodeks postępowania…, s. 668; por. także art. 12 ust. 1 komentowanej ustawy - dostępne w sieci Internet.  </w:t>
      </w:r>
    </w:p>
    <w:p w14:paraId="0571F67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0009BD0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trybie Ustawy o petycjach (Dz.U.2018.870 tj. z dnia 2018.05.10)  -  biorąc pod uwagę, iż dbałość o zdrowie i komfort Interesantów, Pracowników Urzędu, uczniów w szkołach publicznych, etc -  należy z pewnością do wartości wymagających szczególnej ochrony w imię dobra wspólnego, mieszczących się w zakresie zadań i kompetencji adresata petycji - wnosimy o: </w:t>
      </w:r>
    </w:p>
    <w:p w14:paraId="10A48D8F" w14:textId="77777777" w:rsidR="005D0DF4" w:rsidRPr="005D0DF4" w:rsidRDefault="005D0DF4" w:rsidP="005D0DF4">
      <w:pPr>
        <w:jc w:val="both"/>
        <w:rPr>
          <w:rFonts w:ascii="Arial" w:eastAsia="Times New Roman" w:hAnsi="Arial" w:cs="Arial"/>
          <w:color w:val="000000"/>
          <w:sz w:val="22"/>
          <w:szCs w:val="22"/>
          <w:lang w:eastAsia="en-GB"/>
        </w:rPr>
      </w:pPr>
    </w:p>
    <w:p w14:paraId="13D7514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II.1) </w:t>
      </w:r>
      <w:r w:rsidRPr="005D0DF4">
        <w:rPr>
          <w:rFonts w:ascii="Arial" w:eastAsia="Times New Roman" w:hAnsi="Arial" w:cs="Arial"/>
          <w:b/>
          <w:bCs/>
          <w:color w:val="000000"/>
          <w:sz w:val="22"/>
          <w:szCs w:val="22"/>
          <w:lang w:eastAsia="en-GB"/>
        </w:rPr>
        <w:t>Wykonanie rekonesansu w obszarze związanym z udostępnianiem przez Urząd płynów do dezynfekcji w oparciu o sygnalizowane zagadnienia w wyżej wzmiankowanym wniosku o udostępnienie informacji publicznej (szczególnie zwracamy uwagę na osnowę wniosku) i w oparciu o udzielone przez Urząd odpowiedzi.</w:t>
      </w:r>
    </w:p>
    <w:p w14:paraId="465636B4" w14:textId="77777777" w:rsidR="005D0DF4" w:rsidRPr="005D0DF4" w:rsidRDefault="005D0DF4" w:rsidP="005D0DF4">
      <w:pPr>
        <w:jc w:val="both"/>
        <w:rPr>
          <w:rFonts w:ascii="Arial" w:eastAsia="Times New Roman" w:hAnsi="Arial" w:cs="Arial"/>
          <w:color w:val="000000"/>
          <w:sz w:val="22"/>
          <w:szCs w:val="22"/>
          <w:lang w:eastAsia="en-GB"/>
        </w:rPr>
      </w:pPr>
    </w:p>
    <w:p w14:paraId="747D6F3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II.2)  </w:t>
      </w:r>
      <w:r w:rsidRPr="005D0DF4">
        <w:rPr>
          <w:rFonts w:ascii="Arial" w:eastAsia="Times New Roman" w:hAnsi="Arial" w:cs="Arial"/>
          <w:b/>
          <w:bCs/>
          <w:color w:val="000000"/>
          <w:sz w:val="22"/>
          <w:szCs w:val="22"/>
          <w:lang w:eastAsia="en-GB"/>
        </w:rPr>
        <w:t>Zaplanowanie postępowania w trybie uproszczonym do 30 tys. euro lub w trybie Ustawy prawo zamówień publicznych, którego przedmiotem będzie zamówienie płynów do dezynfekcji rąk - spełniających aktualne normy podane w niniejszym piśmie i w oparciu o powołane powyżej - ogólnie uznane zasady postępowania lege artis - przy udostępnianiu środków do dezynfekcji.  </w:t>
      </w:r>
    </w:p>
    <w:p w14:paraId="0B20D18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0513BAC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Oczywiście ABY NASZA PETYCJA NIE BYŁA W ŻADNYM RAZIE ŁĄCZONA Z PÓŹNIEJSZYM trybem zamówienia  nie musimy dodawać, że jesteśmy przekonani, iż postępowanie będzie prowadzone z uwzględnieniem zasad uczciwej konkurencji - i o wyborze oferenta będą decydować jedynie  ustalone przez decydentów kryteria związane inter alia z aktualnym stanem prawnym, bezpieczeństwem oraz racjonalnym wydatkowaniem środków publicznych.   </w:t>
      </w:r>
    </w:p>
    <w:p w14:paraId="60F24D9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4A97BB7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II.3) </w:t>
      </w:r>
      <w:r w:rsidRPr="005D0DF4">
        <w:rPr>
          <w:rFonts w:ascii="Arial" w:eastAsia="Times New Roman" w:hAnsi="Arial" w:cs="Arial"/>
          <w:b/>
          <w:bCs/>
          <w:color w:val="000000"/>
          <w:sz w:val="22"/>
          <w:szCs w:val="22"/>
          <w:lang w:eastAsia="en-GB"/>
        </w:rPr>
        <w:t>Aby zachować pełną jawność i transparentność działań - wnosimy o opublikowanie treści petycji na stronie internetowej podmiotu rozpatrującego petycję lub urzędu go obsługującego (Adresata)  - na podstawie art. 8 ust. 1 ww. Ustawy o petycjach   - co jest jednoznaczne z wyrażeniem zgody na publikację wszystkich danych. Chcemy działać w pełni jawnie i transparentnie.</w:t>
      </w:r>
      <w:r w:rsidRPr="005D0DF4">
        <w:rPr>
          <w:rFonts w:ascii="Arial" w:eastAsia="Times New Roman" w:hAnsi="Arial" w:cs="Arial"/>
          <w:color w:val="000000"/>
          <w:sz w:val="22"/>
          <w:szCs w:val="22"/>
          <w:lang w:eastAsia="en-GB"/>
        </w:rPr>
        <w:t> </w:t>
      </w:r>
    </w:p>
    <w:p w14:paraId="3A000971" w14:textId="77777777" w:rsidR="005D0DF4" w:rsidRPr="005D0DF4" w:rsidRDefault="005D0DF4" w:rsidP="005D0DF4">
      <w:pPr>
        <w:jc w:val="both"/>
        <w:rPr>
          <w:rFonts w:ascii="Arial" w:eastAsia="Times New Roman" w:hAnsi="Arial" w:cs="Arial"/>
          <w:color w:val="000000"/>
          <w:sz w:val="22"/>
          <w:szCs w:val="22"/>
          <w:lang w:eastAsia="en-GB"/>
        </w:rPr>
      </w:pPr>
    </w:p>
    <w:p w14:paraId="2E7710E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Osnowa Petycji:</w:t>
      </w:r>
    </w:p>
    <w:p w14:paraId="28CFB05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Jak powyżej w osnowie wniosku. </w:t>
      </w:r>
    </w:p>
    <w:p w14:paraId="42AC5484" w14:textId="77777777" w:rsidR="005D0DF4" w:rsidRPr="005D0DF4" w:rsidRDefault="005D0DF4" w:rsidP="005D0DF4">
      <w:pPr>
        <w:jc w:val="both"/>
        <w:rPr>
          <w:rFonts w:ascii="Arial" w:eastAsia="Times New Roman" w:hAnsi="Arial" w:cs="Arial"/>
          <w:color w:val="000000"/>
          <w:sz w:val="22"/>
          <w:szCs w:val="22"/>
          <w:lang w:eastAsia="en-GB"/>
        </w:rPr>
      </w:pPr>
    </w:p>
    <w:p w14:paraId="6833292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§8) Wnosimy o zwrotne potwierdzenie otrzymania niniejszego wniosku w trybie §7  Rozporządzenia Prezesa Rady Ministrów z dnia 8 stycznia 2002 r. w sprawie organizacji przyjmowania i rozpatrywania s. i wniosków. (Dz. U. z dnia 22 styczna 2002 r. Nr 5, poz. 46) -  na adres e-mail: dezynfekcja@samorzad.pl</w:t>
      </w:r>
    </w:p>
    <w:p w14:paraId="0DBF089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§11) Wnosimy o to, aby odpowiedź w  przedmiocie powyższych pytań i petycji złożonych na mocy art. 63 Konstytucji RP - w związku z art.  241 KPA, została udzielona - zwrotnie na adres e-mail dezynfekcja@samorzad.pl </w:t>
      </w:r>
    </w:p>
    <w:p w14:paraId="74B9B55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§12) Wniosek został sygnowany bezpiecznym, kwalifikowanym podpisem elektronicznym - stosownie do wytycznych Ustawy z dnia 5 września 2016 r. o usługach zaufania oraz identyfikacji elektronicznej (Dz.U.2016.1579 dnia 2016.09.29)</w:t>
      </w:r>
    </w:p>
    <w:p w14:paraId="136EA9B1" w14:textId="77777777" w:rsidR="005D0DF4" w:rsidRPr="005D0DF4" w:rsidRDefault="005D0DF4" w:rsidP="005D0DF4">
      <w:pPr>
        <w:jc w:val="both"/>
        <w:rPr>
          <w:rFonts w:ascii="Arial" w:eastAsia="Times New Roman" w:hAnsi="Arial" w:cs="Arial"/>
          <w:color w:val="000000"/>
          <w:sz w:val="22"/>
          <w:szCs w:val="22"/>
          <w:lang w:eastAsia="en-GB"/>
        </w:rPr>
      </w:pPr>
    </w:p>
    <w:p w14:paraId="1770B21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Wnioskodawca:</w:t>
      </w:r>
    </w:p>
    <w:p w14:paraId="596DA89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Osoba Prawna</w:t>
      </w:r>
    </w:p>
    <w:p w14:paraId="5EE9D9E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Szulc-Efekt sp. z o. o.</w:t>
      </w:r>
    </w:p>
    <w:p w14:paraId="4C59A1C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Prezes Zarządu - Adam Szulc </w:t>
      </w:r>
    </w:p>
    <w:p w14:paraId="25A10D5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ul. Poligonowa 1</w:t>
      </w:r>
    </w:p>
    <w:p w14:paraId="2E8A851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04-051 Warszawa</w:t>
      </w:r>
    </w:p>
    <w:p w14:paraId="1320E18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nr KRS: 0000059459</w:t>
      </w:r>
    </w:p>
    <w:p w14:paraId="6F78E2E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Kapitał Zakładowy: 222.000,00 pln </w:t>
      </w:r>
    </w:p>
    <w:p w14:paraId="0BA51F6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www.gmina.pl    www.samorzad.pl </w:t>
      </w:r>
    </w:p>
    <w:p w14:paraId="58B31693" w14:textId="77777777" w:rsidR="005D0DF4" w:rsidRPr="005D0DF4" w:rsidRDefault="005D0DF4" w:rsidP="005D0DF4">
      <w:pPr>
        <w:jc w:val="both"/>
        <w:rPr>
          <w:rFonts w:ascii="Arial" w:eastAsia="Times New Roman" w:hAnsi="Arial" w:cs="Arial"/>
          <w:color w:val="000000"/>
          <w:sz w:val="22"/>
          <w:szCs w:val="22"/>
          <w:lang w:eastAsia="en-GB"/>
        </w:rPr>
      </w:pPr>
    </w:p>
    <w:p w14:paraId="6975E2E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Dodatkowe informacje:</w:t>
      </w:r>
    </w:p>
    <w:p w14:paraId="6A8EF8D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Stosownie do art. 4 ust. 2 pkt. 1 Ustawy o petycjach (Dz.U.2018.870 t.j. z dnia 2018.05.10) -  osobą reprezentująca Podmiot wnoszący petycję - jest Prezes Zarządu Adam Szulc</w:t>
      </w:r>
    </w:p>
    <w:p w14:paraId="09EDDF3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Stosownie do art. 4 ust. 2 pkt. 5 ww. Ustawy - petycja niniejsza została złożona za pomocą środków komunikacji elektronicznej - a wskazanym zwrotnym adresem poczty elektronicznej jest: dezynfekcja@samorzad.pl</w:t>
      </w:r>
    </w:p>
    <w:p w14:paraId="059861C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Adresatem Petycji - jest Organ ujawniony w komparycji - jednoznacznie identyfikowalny  za pomocą uzyskanego z Biuletynu Informacji Publicznej Urzędu - adresu e-mail !</w:t>
      </w:r>
    </w:p>
    <w:p w14:paraId="41EABB65" w14:textId="77777777" w:rsidR="005D0DF4" w:rsidRPr="005D0DF4" w:rsidRDefault="005D0DF4" w:rsidP="005D0DF4">
      <w:pPr>
        <w:jc w:val="both"/>
        <w:rPr>
          <w:rFonts w:ascii="Arial" w:eastAsia="Times New Roman" w:hAnsi="Arial" w:cs="Arial"/>
          <w:color w:val="000000"/>
          <w:sz w:val="22"/>
          <w:szCs w:val="22"/>
          <w:lang w:eastAsia="en-GB"/>
        </w:rPr>
      </w:pPr>
    </w:p>
    <w:p w14:paraId="6523F7D1" w14:textId="77777777" w:rsidR="005D0DF4" w:rsidRPr="005D0DF4" w:rsidRDefault="005D0DF4" w:rsidP="005D0DF4">
      <w:pPr>
        <w:jc w:val="both"/>
        <w:rPr>
          <w:rFonts w:ascii="Arial" w:eastAsia="Times New Roman" w:hAnsi="Arial" w:cs="Arial"/>
          <w:color w:val="000000"/>
          <w:sz w:val="22"/>
          <w:szCs w:val="22"/>
          <w:lang w:eastAsia="en-GB"/>
        </w:rPr>
      </w:pPr>
    </w:p>
    <w:p w14:paraId="2FE6FCD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Komentarz do Wniosku: </w:t>
      </w:r>
    </w:p>
    <w:p w14:paraId="4B7FB8B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Adresat jest jednoznacznie identyfikowany - na podstawie - unikalnego adresu e-mail opublikowanego w Biuletynie Informacji Publicznej Jednostki i przypisanego do odnośnego Organu.</w:t>
      </w:r>
    </w:p>
    <w:p w14:paraId="7DDE768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Rzeczony adres e-mail - zgodnie z dyspozycją art. 1 i 8 ustawy o dostępie do informacji publicznej - stanowiąc informację pewną i potwierdzoną - jednoznacznie oznacza adresata petycji/wniosku. (Oznaczenie adresata petycji/wniosku) </w:t>
      </w:r>
    </w:p>
    <w:p w14:paraId="5A75493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Pomimo, iż w rzeczonym wniosku powołujemy się na art. 241 Ustawy z dnia 14 czerwca 1960 r. Kodeks postępowania administracyjnego (Dz.U.2016.23 t.j. z dnia 2016.01.07) -  w naszym mniemaniu - nie oznacza to, że Urząd powinien rozpatrywać niniejsze wnioski w trybie KPA  </w:t>
      </w:r>
    </w:p>
    <w:p w14:paraId="6087BEA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opinii Wnioskodawcy Urząd powinien w zależności od dokonanej interpretacji treści pisma  - procedować nasze wnioski  -  w trybie Ustawy o petycjach (Dz.U.2014.1195 z dnia 2014.09.05)  lub odpowiednio Ustawy o dostępie do informacji publicznej (wynika to zazwyczaj z jego treści i powołanych podstaw prawnych). </w:t>
      </w:r>
    </w:p>
    <w:p w14:paraId="52A981B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Zatem - wg. Wnioskodawcy niniejszy wniosek może być jedynie fakultatywnie rozpatrywany - jako optymalizacyjny w związku z art. 241 KPA. </w:t>
      </w:r>
    </w:p>
    <w:p w14:paraId="4BE2A8D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naszych wnioskach/petycjach  często powołujemy sie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14:paraId="51742C0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Każdy Podmiot mający styczność z Urzędem - ma prawo i obowiązek - usprawniać struktury administracji samorządowej. </w:t>
      </w:r>
    </w:p>
    <w:p w14:paraId="70C8EB6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Zatem pomimo formy zewnętrznej - Decydenci mogą/powinni dokonać własnej interpretacji  - zgodnie z brzmieniem art. 222 KPA. </w:t>
      </w:r>
    </w:p>
    <w:p w14:paraId="66FC4588" w14:textId="77777777" w:rsidR="005D0DF4" w:rsidRPr="005D0DF4" w:rsidRDefault="005D0DF4" w:rsidP="005D0DF4">
      <w:pPr>
        <w:jc w:val="both"/>
        <w:rPr>
          <w:rFonts w:ascii="Arial" w:eastAsia="Times New Roman" w:hAnsi="Arial" w:cs="Arial"/>
          <w:color w:val="000000"/>
          <w:sz w:val="22"/>
          <w:szCs w:val="22"/>
          <w:lang w:eastAsia="en-GB"/>
        </w:rPr>
      </w:pPr>
    </w:p>
    <w:p w14:paraId="77044E5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Nazwa Wnioskodawca - jest dla uproszczenia stosowna jako synonim nazwy “Podmiot Wnoszący Petycję” - w rozumieniu art. 4 ust. 4 Ustawy o petycjach (Dz.U.2014.1195 z dnia 2014.09.05) </w:t>
      </w:r>
    </w:p>
    <w:p w14:paraId="7B3E5AEF" w14:textId="77777777" w:rsidR="005D0DF4" w:rsidRPr="005D0DF4" w:rsidRDefault="005D0DF4" w:rsidP="005D0DF4">
      <w:pPr>
        <w:jc w:val="both"/>
        <w:rPr>
          <w:rFonts w:ascii="Arial" w:eastAsia="Times New Roman" w:hAnsi="Arial" w:cs="Arial"/>
          <w:color w:val="000000"/>
          <w:sz w:val="22"/>
          <w:szCs w:val="22"/>
          <w:lang w:eastAsia="en-GB"/>
        </w:rPr>
      </w:pPr>
    </w:p>
    <w:p w14:paraId="2233826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Pozwalamy sobie również przypomnieć, że  ipso iure art. 2 ust. 2 Ustawy o dostępie do informacji publicznej “ (…) Od osoby wykonującej prawo do informacji publicznej nie wolno żądać wykazania interesu prawnego lub faktycznego.</w:t>
      </w:r>
    </w:p>
    <w:p w14:paraId="2D1F7653" w14:textId="77777777" w:rsidR="005D0DF4" w:rsidRPr="005D0DF4" w:rsidRDefault="005D0DF4" w:rsidP="005D0DF4">
      <w:pPr>
        <w:jc w:val="both"/>
        <w:rPr>
          <w:rFonts w:ascii="Arial" w:eastAsia="Times New Roman" w:hAnsi="Arial" w:cs="Arial"/>
          <w:color w:val="000000"/>
          <w:sz w:val="22"/>
          <w:szCs w:val="22"/>
          <w:lang w:eastAsia="en-GB"/>
        </w:rPr>
      </w:pPr>
    </w:p>
    <w:p w14:paraId="2B0B291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Wnioskodawca   - pro forma podpisał - niniejszy wniosek -  bezpiecznym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Publicznej  - w celu lepszego zaspokajania potrzeb ludności. Do wniosku dołączono plik podpisany bezpiecznym kwalifikowanym podpisem elektronicznym, zawiera on taką samą treść, jak ta która znajduje się w niniejszej wiadomości e-mail.  Weryfikacja podpisu i odczytanie pliku wymaga posiadania oprogramowania, które bez ponoszenia opłat, można uzyskać na stronach WWW podmiotów - zgodnie z ustawą, świadczących usługi certyfikacyjne. </w:t>
      </w:r>
    </w:p>
    <w:p w14:paraId="66352B01" w14:textId="77777777" w:rsidR="005D0DF4" w:rsidRPr="005D0DF4" w:rsidRDefault="005D0DF4" w:rsidP="005D0DF4">
      <w:pPr>
        <w:jc w:val="both"/>
        <w:rPr>
          <w:rFonts w:ascii="Arial" w:eastAsia="Times New Roman" w:hAnsi="Arial" w:cs="Arial"/>
          <w:color w:val="000000"/>
          <w:sz w:val="22"/>
          <w:szCs w:val="22"/>
          <w:lang w:eastAsia="en-GB"/>
        </w:rPr>
      </w:pPr>
    </w:p>
    <w:p w14:paraId="20BFADA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Celem naszych wniosków jest - sensu largo - usprawnienie, naprawa - na miarę istniejących możliwości - funkcjonowania struktur Administracji Publicznej - głownie w Gminach/Miastach  - gdzie jak wynika z naszych wniosków - stan faktyczny wymaga wszczęcia procedur sanacyjnych. </w:t>
      </w:r>
    </w:p>
    <w:p w14:paraId="7476269A" w14:textId="77777777" w:rsidR="005D0DF4" w:rsidRPr="005D0DF4" w:rsidRDefault="005D0DF4" w:rsidP="005D0DF4">
      <w:pPr>
        <w:jc w:val="both"/>
        <w:rPr>
          <w:rFonts w:ascii="Arial" w:eastAsia="Times New Roman" w:hAnsi="Arial" w:cs="Arial"/>
          <w:color w:val="000000"/>
          <w:sz w:val="22"/>
          <w:szCs w:val="22"/>
          <w:lang w:eastAsia="en-GB"/>
        </w:rPr>
      </w:pPr>
    </w:p>
    <w:p w14:paraId="73B3C59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Jednostkach Pionu Administracji Rządowej - stan faktyczny jest o wiele lepszy.  </w:t>
      </w:r>
    </w:p>
    <w:p w14:paraId="52B06EE6" w14:textId="77777777" w:rsidR="005D0DF4" w:rsidRPr="005D0DF4" w:rsidRDefault="005D0DF4" w:rsidP="005D0DF4">
      <w:pPr>
        <w:jc w:val="both"/>
        <w:rPr>
          <w:rFonts w:ascii="Arial" w:eastAsia="Times New Roman" w:hAnsi="Arial" w:cs="Arial"/>
          <w:color w:val="000000"/>
          <w:sz w:val="22"/>
          <w:szCs w:val="22"/>
          <w:lang w:eastAsia="en-GB"/>
        </w:rPr>
      </w:pPr>
    </w:p>
    <w:p w14:paraId="559B522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  archiwizowanie, również wszystkich niezamówionych ofert, a co dopiero petycji i wniosków optymalizacyjnych. Cieszy nas ten fakt niemiernie, przyczyni się z pewnością do większej rozwagi w wydatkowaniu środków publicznych. </w:t>
      </w:r>
    </w:p>
    <w:p w14:paraId="42ACACB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Duża ilość powoływanych przepisów prawa w przedmiotowym wniosku, wiąże się z tym, że chcemy uniknąć wyjaśniania intencji i podstaw prawnych w rozmowach telefonicznych - co rzadko, ale jednak, ciągle ma miejsce w przypadku nielicznych JST.</w:t>
      </w:r>
    </w:p>
    <w:p w14:paraId="756BBC6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Jeżeli JST nie zgada się z powołanymi przepisami prawa, prosimy aby zastosowano podstawy prawne akceptowane przez JST.</w:t>
      </w:r>
    </w:p>
    <w:p w14:paraId="4128A5C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14:paraId="4F6C604A" w14:textId="77777777" w:rsidR="005D0DF4" w:rsidRPr="005D0DF4" w:rsidRDefault="005D0DF4" w:rsidP="005D0DF4">
      <w:pPr>
        <w:jc w:val="both"/>
        <w:rPr>
          <w:rFonts w:ascii="Arial" w:eastAsia="Times New Roman" w:hAnsi="Arial" w:cs="Arial"/>
          <w:color w:val="000000"/>
          <w:sz w:val="22"/>
          <w:szCs w:val="22"/>
          <w:lang w:eastAsia="en-GB"/>
        </w:rPr>
      </w:pPr>
    </w:p>
    <w:p w14:paraId="0BB6DC0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Pamiętajmy również o przepisach zawartych inter alia: w art. 225 KPA: "§ 1</w:t>
      </w:r>
      <w:r w:rsidRPr="005D0DF4">
        <w:rPr>
          <w:rFonts w:ascii="Arial" w:eastAsia="Times New Roman" w:hAnsi="Arial" w:cs="Arial"/>
          <w:b/>
          <w:bCs/>
          <w:color w:val="000000"/>
          <w:sz w:val="22"/>
          <w:szCs w:val="22"/>
          <w:lang w:eastAsia="en-GB"/>
        </w:rPr>
        <w:t>. Nikt nie może być narażony na jakikolwiek uszczerbek lub zarzut z powodu złożenia skargi lub wniosku albo z powodu dostarczenia materiału do publikacji o znamionach skargi lub wniosku, jeżeli działał w granicach prawem dozwolonych.</w:t>
      </w:r>
      <w:r w:rsidRPr="005D0DF4">
        <w:rPr>
          <w:rFonts w:ascii="Arial" w:eastAsia="Times New Roman" w:hAnsi="Arial" w:cs="Arial"/>
          <w:color w:val="000000"/>
          <w:sz w:val="22"/>
          <w:szCs w:val="22"/>
          <w:lang w:eastAsia="en-GB"/>
        </w:rPr>
        <w:t xml:space="preserve"> § 2. Organy państwowe, organy </w:t>
      </w:r>
      <w:r w:rsidRPr="005D0DF4">
        <w:rPr>
          <w:rFonts w:ascii="Arial" w:eastAsia="Times New Roman" w:hAnsi="Arial" w:cs="Arial"/>
          <w:color w:val="000000"/>
          <w:sz w:val="22"/>
          <w:szCs w:val="22"/>
          <w:lang w:eastAsia="en-GB"/>
        </w:rPr>
        <w:lastRenderedPageBreak/>
        <w:t>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14:paraId="0124275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14:paraId="6306789E" w14:textId="77777777" w:rsidR="005D0DF4" w:rsidRPr="005D0DF4" w:rsidRDefault="005D0DF4" w:rsidP="005D0DF4">
      <w:pPr>
        <w:jc w:val="both"/>
        <w:rPr>
          <w:rFonts w:ascii="Arial" w:eastAsia="Times New Roman" w:hAnsi="Arial" w:cs="Arial"/>
          <w:color w:val="000000"/>
          <w:sz w:val="22"/>
          <w:szCs w:val="22"/>
          <w:lang w:eastAsia="en-GB"/>
        </w:rPr>
      </w:pPr>
    </w:p>
    <w:p w14:paraId="0A4E25D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Postulujemy, ABY NASZA PETYCJA NIE BYŁA W ŻADNYM RAZIE ŁĄCZONA Z PÓŹNIEJSZYM jakimkolwiek trybem zamówienia  nie musimy dodawać, że mamy nadzieję, iż wszelkie postępowania będą  prowadzone z uwzględnieniem zasad uczciwej konkurencji - i o wyborze oferenta będą decydować jedynie ustalone przez decydentów kryteria związane inter alia z parametrami ofert oraz ceną. </w:t>
      </w:r>
    </w:p>
    <w:p w14:paraId="730E38EA" w14:textId="77777777" w:rsidR="005D0DF4" w:rsidRPr="005D0DF4" w:rsidRDefault="005D0DF4" w:rsidP="005D0DF4">
      <w:pPr>
        <w:jc w:val="both"/>
        <w:rPr>
          <w:rFonts w:ascii="Arial" w:eastAsia="Times New Roman" w:hAnsi="Arial" w:cs="Arial"/>
          <w:color w:val="000000"/>
          <w:sz w:val="22"/>
          <w:szCs w:val="22"/>
          <w:lang w:eastAsia="en-GB"/>
        </w:rPr>
      </w:pPr>
    </w:p>
    <w:p w14:paraId="03AA4F5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Oczywiście - wszelkie ewentualne postępowania - ogłoszone przez Jednostkę Administracji Publicznej - będące następstwem niniejszego wniosku - należy przeprowadzić zgodnie z rygorystycznymi zasadami wydatkowania środków publicznych -  z uwzględnieniem stosowania zasad uczciwej konkurencji, przejrzystości i transparentności -  zatem w pełni lege artis. </w:t>
      </w:r>
    </w:p>
    <w:p w14:paraId="37B35B0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Ponownie sygnalizujemy, że do wniosku dołączono plik podpisany bezpiecznym kwalifikowanym podpisem elektronicznym.  Weryfikacja podpisu i odczytanie pliku wymaga posiadania oprogramowania, które bez ponoszenia opłat, można uzyskać na stronach WWW podmiotów - zgodnie z ustawą, świadczących usługi certyfikacyjne.</w:t>
      </w:r>
    </w:p>
    <w:p w14:paraId="76B911BB" w14:textId="77777777" w:rsidR="005D0DF4" w:rsidRPr="005D0DF4" w:rsidRDefault="005D0DF4" w:rsidP="005D0DF4">
      <w:pPr>
        <w:jc w:val="both"/>
        <w:rPr>
          <w:rFonts w:ascii="Arial" w:eastAsia="Times New Roman" w:hAnsi="Arial" w:cs="Arial"/>
          <w:sz w:val="22"/>
          <w:szCs w:val="22"/>
          <w:lang w:eastAsia="en-GB"/>
        </w:rPr>
      </w:pPr>
    </w:p>
    <w:p w14:paraId="34EA377C" w14:textId="77777777" w:rsidR="00043425" w:rsidRPr="005D0DF4" w:rsidRDefault="000F24C0" w:rsidP="005D0DF4">
      <w:pPr>
        <w:jc w:val="both"/>
        <w:rPr>
          <w:rFonts w:ascii="Arial" w:hAnsi="Arial" w:cs="Arial"/>
          <w:sz w:val="22"/>
          <w:szCs w:val="22"/>
        </w:rPr>
      </w:pPr>
    </w:p>
    <w:sectPr w:rsidR="00043425" w:rsidRPr="005D0DF4" w:rsidSect="00696D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F4"/>
    <w:rsid w:val="000F24C0"/>
    <w:rsid w:val="001C4FB7"/>
    <w:rsid w:val="004805F7"/>
    <w:rsid w:val="005D0DF4"/>
    <w:rsid w:val="006417FC"/>
    <w:rsid w:val="00696D82"/>
    <w:rsid w:val="00B610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7E3"/>
  <w15:chartTrackingRefBased/>
  <w15:docId w15:val="{8AFC1B92-FCA7-454E-AF2F-92E1B18A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5D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907586">
      <w:bodyDiv w:val="1"/>
      <w:marLeft w:val="0"/>
      <w:marRight w:val="0"/>
      <w:marTop w:val="0"/>
      <w:marBottom w:val="0"/>
      <w:divBdr>
        <w:top w:val="none" w:sz="0" w:space="0" w:color="auto"/>
        <w:left w:val="none" w:sz="0" w:space="0" w:color="auto"/>
        <w:bottom w:val="none" w:sz="0" w:space="0" w:color="auto"/>
        <w:right w:val="none" w:sz="0" w:space="0" w:color="auto"/>
      </w:divBdr>
      <w:divsChild>
        <w:div w:id="944271946">
          <w:marLeft w:val="0"/>
          <w:marRight w:val="0"/>
          <w:marTop w:val="0"/>
          <w:marBottom w:val="0"/>
          <w:divBdr>
            <w:top w:val="none" w:sz="0" w:space="0" w:color="auto"/>
            <w:left w:val="none" w:sz="0" w:space="0" w:color="auto"/>
            <w:bottom w:val="none" w:sz="0" w:space="0" w:color="auto"/>
            <w:right w:val="none" w:sz="0" w:space="0" w:color="auto"/>
          </w:divBdr>
        </w:div>
        <w:div w:id="592860689">
          <w:marLeft w:val="0"/>
          <w:marRight w:val="0"/>
          <w:marTop w:val="0"/>
          <w:marBottom w:val="0"/>
          <w:divBdr>
            <w:top w:val="none" w:sz="0" w:space="0" w:color="auto"/>
            <w:left w:val="none" w:sz="0" w:space="0" w:color="auto"/>
            <w:bottom w:val="none" w:sz="0" w:space="0" w:color="auto"/>
            <w:right w:val="none" w:sz="0" w:space="0" w:color="auto"/>
          </w:divBdr>
        </w:div>
        <w:div w:id="2102095497">
          <w:marLeft w:val="0"/>
          <w:marRight w:val="0"/>
          <w:marTop w:val="0"/>
          <w:marBottom w:val="0"/>
          <w:divBdr>
            <w:top w:val="none" w:sz="0" w:space="0" w:color="auto"/>
            <w:left w:val="none" w:sz="0" w:space="0" w:color="auto"/>
            <w:bottom w:val="none" w:sz="0" w:space="0" w:color="auto"/>
            <w:right w:val="none" w:sz="0" w:space="0" w:color="auto"/>
          </w:divBdr>
        </w:div>
        <w:div w:id="477773128">
          <w:marLeft w:val="0"/>
          <w:marRight w:val="0"/>
          <w:marTop w:val="0"/>
          <w:marBottom w:val="0"/>
          <w:divBdr>
            <w:top w:val="none" w:sz="0" w:space="0" w:color="auto"/>
            <w:left w:val="none" w:sz="0" w:space="0" w:color="auto"/>
            <w:bottom w:val="none" w:sz="0" w:space="0" w:color="auto"/>
            <w:right w:val="none" w:sz="0" w:space="0" w:color="auto"/>
          </w:divBdr>
        </w:div>
        <w:div w:id="248658707">
          <w:marLeft w:val="0"/>
          <w:marRight w:val="0"/>
          <w:marTop w:val="0"/>
          <w:marBottom w:val="0"/>
          <w:divBdr>
            <w:top w:val="none" w:sz="0" w:space="0" w:color="auto"/>
            <w:left w:val="none" w:sz="0" w:space="0" w:color="auto"/>
            <w:bottom w:val="none" w:sz="0" w:space="0" w:color="auto"/>
            <w:right w:val="none" w:sz="0" w:space="0" w:color="auto"/>
          </w:divBdr>
        </w:div>
        <w:div w:id="1633554769">
          <w:marLeft w:val="0"/>
          <w:marRight w:val="0"/>
          <w:marTop w:val="0"/>
          <w:marBottom w:val="0"/>
          <w:divBdr>
            <w:top w:val="none" w:sz="0" w:space="0" w:color="auto"/>
            <w:left w:val="none" w:sz="0" w:space="0" w:color="auto"/>
            <w:bottom w:val="none" w:sz="0" w:space="0" w:color="auto"/>
            <w:right w:val="none" w:sz="0" w:space="0" w:color="auto"/>
          </w:divBdr>
        </w:div>
        <w:div w:id="1585608129">
          <w:marLeft w:val="0"/>
          <w:marRight w:val="0"/>
          <w:marTop w:val="0"/>
          <w:marBottom w:val="0"/>
          <w:divBdr>
            <w:top w:val="none" w:sz="0" w:space="0" w:color="auto"/>
            <w:left w:val="none" w:sz="0" w:space="0" w:color="auto"/>
            <w:bottom w:val="none" w:sz="0" w:space="0" w:color="auto"/>
            <w:right w:val="none" w:sz="0" w:space="0" w:color="auto"/>
          </w:divBdr>
        </w:div>
        <w:div w:id="108933200">
          <w:marLeft w:val="0"/>
          <w:marRight w:val="0"/>
          <w:marTop w:val="0"/>
          <w:marBottom w:val="0"/>
          <w:divBdr>
            <w:top w:val="none" w:sz="0" w:space="0" w:color="auto"/>
            <w:left w:val="none" w:sz="0" w:space="0" w:color="auto"/>
            <w:bottom w:val="none" w:sz="0" w:space="0" w:color="auto"/>
            <w:right w:val="none" w:sz="0" w:space="0" w:color="auto"/>
          </w:divBdr>
        </w:div>
        <w:div w:id="1940521608">
          <w:marLeft w:val="0"/>
          <w:marRight w:val="0"/>
          <w:marTop w:val="0"/>
          <w:marBottom w:val="0"/>
          <w:divBdr>
            <w:top w:val="none" w:sz="0" w:space="0" w:color="auto"/>
            <w:left w:val="none" w:sz="0" w:space="0" w:color="auto"/>
            <w:bottom w:val="none" w:sz="0" w:space="0" w:color="auto"/>
            <w:right w:val="none" w:sz="0" w:space="0" w:color="auto"/>
          </w:divBdr>
        </w:div>
        <w:div w:id="644088794">
          <w:marLeft w:val="0"/>
          <w:marRight w:val="0"/>
          <w:marTop w:val="0"/>
          <w:marBottom w:val="0"/>
          <w:divBdr>
            <w:top w:val="none" w:sz="0" w:space="0" w:color="auto"/>
            <w:left w:val="none" w:sz="0" w:space="0" w:color="auto"/>
            <w:bottom w:val="none" w:sz="0" w:space="0" w:color="auto"/>
            <w:right w:val="none" w:sz="0" w:space="0" w:color="auto"/>
          </w:divBdr>
        </w:div>
        <w:div w:id="1571160214">
          <w:marLeft w:val="0"/>
          <w:marRight w:val="0"/>
          <w:marTop w:val="0"/>
          <w:marBottom w:val="0"/>
          <w:divBdr>
            <w:top w:val="none" w:sz="0" w:space="0" w:color="auto"/>
            <w:left w:val="none" w:sz="0" w:space="0" w:color="auto"/>
            <w:bottom w:val="none" w:sz="0" w:space="0" w:color="auto"/>
            <w:right w:val="none" w:sz="0" w:space="0" w:color="auto"/>
          </w:divBdr>
        </w:div>
        <w:div w:id="2026587771">
          <w:marLeft w:val="0"/>
          <w:marRight w:val="0"/>
          <w:marTop w:val="0"/>
          <w:marBottom w:val="0"/>
          <w:divBdr>
            <w:top w:val="none" w:sz="0" w:space="0" w:color="auto"/>
            <w:left w:val="none" w:sz="0" w:space="0" w:color="auto"/>
            <w:bottom w:val="none" w:sz="0" w:space="0" w:color="auto"/>
            <w:right w:val="none" w:sz="0" w:space="0" w:color="auto"/>
          </w:divBdr>
        </w:div>
        <w:div w:id="2026782931">
          <w:marLeft w:val="0"/>
          <w:marRight w:val="0"/>
          <w:marTop w:val="0"/>
          <w:marBottom w:val="0"/>
          <w:divBdr>
            <w:top w:val="none" w:sz="0" w:space="0" w:color="auto"/>
            <w:left w:val="none" w:sz="0" w:space="0" w:color="auto"/>
            <w:bottom w:val="none" w:sz="0" w:space="0" w:color="auto"/>
            <w:right w:val="none" w:sz="0" w:space="0" w:color="auto"/>
          </w:divBdr>
        </w:div>
        <w:div w:id="1931349995">
          <w:marLeft w:val="0"/>
          <w:marRight w:val="0"/>
          <w:marTop w:val="0"/>
          <w:marBottom w:val="0"/>
          <w:divBdr>
            <w:top w:val="none" w:sz="0" w:space="0" w:color="auto"/>
            <w:left w:val="none" w:sz="0" w:space="0" w:color="auto"/>
            <w:bottom w:val="none" w:sz="0" w:space="0" w:color="auto"/>
            <w:right w:val="none" w:sz="0" w:space="0" w:color="auto"/>
          </w:divBdr>
        </w:div>
        <w:div w:id="860820238">
          <w:marLeft w:val="0"/>
          <w:marRight w:val="0"/>
          <w:marTop w:val="0"/>
          <w:marBottom w:val="0"/>
          <w:divBdr>
            <w:top w:val="none" w:sz="0" w:space="0" w:color="auto"/>
            <w:left w:val="none" w:sz="0" w:space="0" w:color="auto"/>
            <w:bottom w:val="none" w:sz="0" w:space="0" w:color="auto"/>
            <w:right w:val="none" w:sz="0" w:space="0" w:color="auto"/>
          </w:divBdr>
        </w:div>
        <w:div w:id="49623395">
          <w:marLeft w:val="0"/>
          <w:marRight w:val="0"/>
          <w:marTop w:val="0"/>
          <w:marBottom w:val="0"/>
          <w:divBdr>
            <w:top w:val="none" w:sz="0" w:space="0" w:color="auto"/>
            <w:left w:val="none" w:sz="0" w:space="0" w:color="auto"/>
            <w:bottom w:val="none" w:sz="0" w:space="0" w:color="auto"/>
            <w:right w:val="none" w:sz="0" w:space="0" w:color="auto"/>
          </w:divBdr>
        </w:div>
        <w:div w:id="1101102704">
          <w:marLeft w:val="0"/>
          <w:marRight w:val="0"/>
          <w:marTop w:val="0"/>
          <w:marBottom w:val="0"/>
          <w:divBdr>
            <w:top w:val="none" w:sz="0" w:space="0" w:color="auto"/>
            <w:left w:val="none" w:sz="0" w:space="0" w:color="auto"/>
            <w:bottom w:val="none" w:sz="0" w:space="0" w:color="auto"/>
            <w:right w:val="none" w:sz="0" w:space="0" w:color="auto"/>
          </w:divBdr>
        </w:div>
        <w:div w:id="991130937">
          <w:marLeft w:val="0"/>
          <w:marRight w:val="0"/>
          <w:marTop w:val="0"/>
          <w:marBottom w:val="0"/>
          <w:divBdr>
            <w:top w:val="none" w:sz="0" w:space="0" w:color="auto"/>
            <w:left w:val="none" w:sz="0" w:space="0" w:color="auto"/>
            <w:bottom w:val="none" w:sz="0" w:space="0" w:color="auto"/>
            <w:right w:val="none" w:sz="0" w:space="0" w:color="auto"/>
          </w:divBdr>
        </w:div>
        <w:div w:id="1099834164">
          <w:marLeft w:val="0"/>
          <w:marRight w:val="0"/>
          <w:marTop w:val="0"/>
          <w:marBottom w:val="0"/>
          <w:divBdr>
            <w:top w:val="none" w:sz="0" w:space="0" w:color="auto"/>
            <w:left w:val="none" w:sz="0" w:space="0" w:color="auto"/>
            <w:bottom w:val="none" w:sz="0" w:space="0" w:color="auto"/>
            <w:right w:val="none" w:sz="0" w:space="0" w:color="auto"/>
          </w:divBdr>
        </w:div>
        <w:div w:id="41827137">
          <w:marLeft w:val="0"/>
          <w:marRight w:val="0"/>
          <w:marTop w:val="0"/>
          <w:marBottom w:val="0"/>
          <w:divBdr>
            <w:top w:val="none" w:sz="0" w:space="0" w:color="auto"/>
            <w:left w:val="none" w:sz="0" w:space="0" w:color="auto"/>
            <w:bottom w:val="none" w:sz="0" w:space="0" w:color="auto"/>
            <w:right w:val="none" w:sz="0" w:space="0" w:color="auto"/>
          </w:divBdr>
        </w:div>
        <w:div w:id="1365015937">
          <w:marLeft w:val="0"/>
          <w:marRight w:val="0"/>
          <w:marTop w:val="0"/>
          <w:marBottom w:val="0"/>
          <w:divBdr>
            <w:top w:val="none" w:sz="0" w:space="0" w:color="auto"/>
            <w:left w:val="none" w:sz="0" w:space="0" w:color="auto"/>
            <w:bottom w:val="none" w:sz="0" w:space="0" w:color="auto"/>
            <w:right w:val="none" w:sz="0" w:space="0" w:color="auto"/>
          </w:divBdr>
        </w:div>
        <w:div w:id="1926918042">
          <w:marLeft w:val="0"/>
          <w:marRight w:val="0"/>
          <w:marTop w:val="0"/>
          <w:marBottom w:val="0"/>
          <w:divBdr>
            <w:top w:val="none" w:sz="0" w:space="0" w:color="auto"/>
            <w:left w:val="none" w:sz="0" w:space="0" w:color="auto"/>
            <w:bottom w:val="none" w:sz="0" w:space="0" w:color="auto"/>
            <w:right w:val="none" w:sz="0" w:space="0" w:color="auto"/>
          </w:divBdr>
        </w:div>
        <w:div w:id="2119056387">
          <w:marLeft w:val="0"/>
          <w:marRight w:val="0"/>
          <w:marTop w:val="0"/>
          <w:marBottom w:val="0"/>
          <w:divBdr>
            <w:top w:val="none" w:sz="0" w:space="0" w:color="auto"/>
            <w:left w:val="none" w:sz="0" w:space="0" w:color="auto"/>
            <w:bottom w:val="none" w:sz="0" w:space="0" w:color="auto"/>
            <w:right w:val="none" w:sz="0" w:space="0" w:color="auto"/>
          </w:divBdr>
        </w:div>
        <w:div w:id="1197616753">
          <w:marLeft w:val="0"/>
          <w:marRight w:val="0"/>
          <w:marTop w:val="0"/>
          <w:marBottom w:val="0"/>
          <w:divBdr>
            <w:top w:val="none" w:sz="0" w:space="0" w:color="auto"/>
            <w:left w:val="none" w:sz="0" w:space="0" w:color="auto"/>
            <w:bottom w:val="none" w:sz="0" w:space="0" w:color="auto"/>
            <w:right w:val="none" w:sz="0" w:space="0" w:color="auto"/>
          </w:divBdr>
        </w:div>
        <w:div w:id="738941138">
          <w:marLeft w:val="0"/>
          <w:marRight w:val="0"/>
          <w:marTop w:val="0"/>
          <w:marBottom w:val="0"/>
          <w:divBdr>
            <w:top w:val="none" w:sz="0" w:space="0" w:color="auto"/>
            <w:left w:val="none" w:sz="0" w:space="0" w:color="auto"/>
            <w:bottom w:val="none" w:sz="0" w:space="0" w:color="auto"/>
            <w:right w:val="none" w:sz="0" w:space="0" w:color="auto"/>
          </w:divBdr>
        </w:div>
        <w:div w:id="93282450">
          <w:marLeft w:val="0"/>
          <w:marRight w:val="0"/>
          <w:marTop w:val="0"/>
          <w:marBottom w:val="0"/>
          <w:divBdr>
            <w:top w:val="none" w:sz="0" w:space="0" w:color="auto"/>
            <w:left w:val="none" w:sz="0" w:space="0" w:color="auto"/>
            <w:bottom w:val="none" w:sz="0" w:space="0" w:color="auto"/>
            <w:right w:val="none" w:sz="0" w:space="0" w:color="auto"/>
          </w:divBdr>
        </w:div>
        <w:div w:id="1570921612">
          <w:marLeft w:val="0"/>
          <w:marRight w:val="0"/>
          <w:marTop w:val="0"/>
          <w:marBottom w:val="0"/>
          <w:divBdr>
            <w:top w:val="none" w:sz="0" w:space="0" w:color="auto"/>
            <w:left w:val="none" w:sz="0" w:space="0" w:color="auto"/>
            <w:bottom w:val="none" w:sz="0" w:space="0" w:color="auto"/>
            <w:right w:val="none" w:sz="0" w:space="0" w:color="auto"/>
          </w:divBdr>
        </w:div>
        <w:div w:id="425345091">
          <w:marLeft w:val="0"/>
          <w:marRight w:val="0"/>
          <w:marTop w:val="0"/>
          <w:marBottom w:val="0"/>
          <w:divBdr>
            <w:top w:val="none" w:sz="0" w:space="0" w:color="auto"/>
            <w:left w:val="none" w:sz="0" w:space="0" w:color="auto"/>
            <w:bottom w:val="none" w:sz="0" w:space="0" w:color="auto"/>
            <w:right w:val="none" w:sz="0" w:space="0" w:color="auto"/>
          </w:divBdr>
        </w:div>
        <w:div w:id="1563906879">
          <w:marLeft w:val="0"/>
          <w:marRight w:val="0"/>
          <w:marTop w:val="0"/>
          <w:marBottom w:val="0"/>
          <w:divBdr>
            <w:top w:val="none" w:sz="0" w:space="0" w:color="auto"/>
            <w:left w:val="none" w:sz="0" w:space="0" w:color="auto"/>
            <w:bottom w:val="none" w:sz="0" w:space="0" w:color="auto"/>
            <w:right w:val="none" w:sz="0" w:space="0" w:color="auto"/>
          </w:divBdr>
        </w:div>
        <w:div w:id="1116369412">
          <w:marLeft w:val="0"/>
          <w:marRight w:val="0"/>
          <w:marTop w:val="0"/>
          <w:marBottom w:val="0"/>
          <w:divBdr>
            <w:top w:val="none" w:sz="0" w:space="0" w:color="auto"/>
            <w:left w:val="none" w:sz="0" w:space="0" w:color="auto"/>
            <w:bottom w:val="none" w:sz="0" w:space="0" w:color="auto"/>
            <w:right w:val="none" w:sz="0" w:space="0" w:color="auto"/>
          </w:divBdr>
        </w:div>
        <w:div w:id="595820372">
          <w:marLeft w:val="0"/>
          <w:marRight w:val="0"/>
          <w:marTop w:val="0"/>
          <w:marBottom w:val="0"/>
          <w:divBdr>
            <w:top w:val="none" w:sz="0" w:space="0" w:color="auto"/>
            <w:left w:val="none" w:sz="0" w:space="0" w:color="auto"/>
            <w:bottom w:val="none" w:sz="0" w:space="0" w:color="auto"/>
            <w:right w:val="none" w:sz="0" w:space="0" w:color="auto"/>
          </w:divBdr>
        </w:div>
        <w:div w:id="1651250840">
          <w:marLeft w:val="0"/>
          <w:marRight w:val="0"/>
          <w:marTop w:val="0"/>
          <w:marBottom w:val="0"/>
          <w:divBdr>
            <w:top w:val="none" w:sz="0" w:space="0" w:color="auto"/>
            <w:left w:val="none" w:sz="0" w:space="0" w:color="auto"/>
            <w:bottom w:val="none" w:sz="0" w:space="0" w:color="auto"/>
            <w:right w:val="none" w:sz="0" w:space="0" w:color="auto"/>
          </w:divBdr>
        </w:div>
        <w:div w:id="1209486513">
          <w:marLeft w:val="0"/>
          <w:marRight w:val="0"/>
          <w:marTop w:val="0"/>
          <w:marBottom w:val="0"/>
          <w:divBdr>
            <w:top w:val="none" w:sz="0" w:space="0" w:color="auto"/>
            <w:left w:val="none" w:sz="0" w:space="0" w:color="auto"/>
            <w:bottom w:val="none" w:sz="0" w:space="0" w:color="auto"/>
            <w:right w:val="none" w:sz="0" w:space="0" w:color="auto"/>
          </w:divBdr>
        </w:div>
        <w:div w:id="1094470190">
          <w:marLeft w:val="0"/>
          <w:marRight w:val="0"/>
          <w:marTop w:val="0"/>
          <w:marBottom w:val="0"/>
          <w:divBdr>
            <w:top w:val="none" w:sz="0" w:space="0" w:color="auto"/>
            <w:left w:val="none" w:sz="0" w:space="0" w:color="auto"/>
            <w:bottom w:val="none" w:sz="0" w:space="0" w:color="auto"/>
            <w:right w:val="none" w:sz="0" w:space="0" w:color="auto"/>
          </w:divBdr>
        </w:div>
        <w:div w:id="1919247241">
          <w:marLeft w:val="0"/>
          <w:marRight w:val="0"/>
          <w:marTop w:val="0"/>
          <w:marBottom w:val="0"/>
          <w:divBdr>
            <w:top w:val="none" w:sz="0" w:space="0" w:color="auto"/>
            <w:left w:val="none" w:sz="0" w:space="0" w:color="auto"/>
            <w:bottom w:val="none" w:sz="0" w:space="0" w:color="auto"/>
            <w:right w:val="none" w:sz="0" w:space="0" w:color="auto"/>
          </w:divBdr>
        </w:div>
        <w:div w:id="922029188">
          <w:marLeft w:val="0"/>
          <w:marRight w:val="0"/>
          <w:marTop w:val="0"/>
          <w:marBottom w:val="0"/>
          <w:divBdr>
            <w:top w:val="none" w:sz="0" w:space="0" w:color="auto"/>
            <w:left w:val="none" w:sz="0" w:space="0" w:color="auto"/>
            <w:bottom w:val="none" w:sz="0" w:space="0" w:color="auto"/>
            <w:right w:val="none" w:sz="0" w:space="0" w:color="auto"/>
          </w:divBdr>
        </w:div>
        <w:div w:id="981958304">
          <w:marLeft w:val="0"/>
          <w:marRight w:val="0"/>
          <w:marTop w:val="0"/>
          <w:marBottom w:val="0"/>
          <w:divBdr>
            <w:top w:val="none" w:sz="0" w:space="0" w:color="auto"/>
            <w:left w:val="none" w:sz="0" w:space="0" w:color="auto"/>
            <w:bottom w:val="none" w:sz="0" w:space="0" w:color="auto"/>
            <w:right w:val="none" w:sz="0" w:space="0" w:color="auto"/>
          </w:divBdr>
        </w:div>
        <w:div w:id="1587418732">
          <w:marLeft w:val="0"/>
          <w:marRight w:val="0"/>
          <w:marTop w:val="0"/>
          <w:marBottom w:val="0"/>
          <w:divBdr>
            <w:top w:val="none" w:sz="0" w:space="0" w:color="auto"/>
            <w:left w:val="none" w:sz="0" w:space="0" w:color="auto"/>
            <w:bottom w:val="none" w:sz="0" w:space="0" w:color="auto"/>
            <w:right w:val="none" w:sz="0" w:space="0" w:color="auto"/>
          </w:divBdr>
        </w:div>
        <w:div w:id="867066500">
          <w:marLeft w:val="0"/>
          <w:marRight w:val="0"/>
          <w:marTop w:val="0"/>
          <w:marBottom w:val="0"/>
          <w:divBdr>
            <w:top w:val="none" w:sz="0" w:space="0" w:color="auto"/>
            <w:left w:val="none" w:sz="0" w:space="0" w:color="auto"/>
            <w:bottom w:val="none" w:sz="0" w:space="0" w:color="auto"/>
            <w:right w:val="none" w:sz="0" w:space="0" w:color="auto"/>
          </w:divBdr>
        </w:div>
        <w:div w:id="321157329">
          <w:marLeft w:val="0"/>
          <w:marRight w:val="0"/>
          <w:marTop w:val="0"/>
          <w:marBottom w:val="0"/>
          <w:divBdr>
            <w:top w:val="none" w:sz="0" w:space="0" w:color="auto"/>
            <w:left w:val="none" w:sz="0" w:space="0" w:color="auto"/>
            <w:bottom w:val="none" w:sz="0" w:space="0" w:color="auto"/>
            <w:right w:val="none" w:sz="0" w:space="0" w:color="auto"/>
          </w:divBdr>
        </w:div>
        <w:div w:id="551111545">
          <w:marLeft w:val="0"/>
          <w:marRight w:val="0"/>
          <w:marTop w:val="0"/>
          <w:marBottom w:val="0"/>
          <w:divBdr>
            <w:top w:val="none" w:sz="0" w:space="0" w:color="auto"/>
            <w:left w:val="none" w:sz="0" w:space="0" w:color="auto"/>
            <w:bottom w:val="none" w:sz="0" w:space="0" w:color="auto"/>
            <w:right w:val="none" w:sz="0" w:space="0" w:color="auto"/>
          </w:divBdr>
        </w:div>
        <w:div w:id="2073890446">
          <w:marLeft w:val="0"/>
          <w:marRight w:val="0"/>
          <w:marTop w:val="0"/>
          <w:marBottom w:val="0"/>
          <w:divBdr>
            <w:top w:val="none" w:sz="0" w:space="0" w:color="auto"/>
            <w:left w:val="none" w:sz="0" w:space="0" w:color="auto"/>
            <w:bottom w:val="none" w:sz="0" w:space="0" w:color="auto"/>
            <w:right w:val="none" w:sz="0" w:space="0" w:color="auto"/>
          </w:divBdr>
        </w:div>
        <w:div w:id="1893808743">
          <w:marLeft w:val="0"/>
          <w:marRight w:val="0"/>
          <w:marTop w:val="0"/>
          <w:marBottom w:val="0"/>
          <w:divBdr>
            <w:top w:val="none" w:sz="0" w:space="0" w:color="auto"/>
            <w:left w:val="none" w:sz="0" w:space="0" w:color="auto"/>
            <w:bottom w:val="none" w:sz="0" w:space="0" w:color="auto"/>
            <w:right w:val="none" w:sz="0" w:space="0" w:color="auto"/>
          </w:divBdr>
        </w:div>
        <w:div w:id="598223854">
          <w:marLeft w:val="0"/>
          <w:marRight w:val="0"/>
          <w:marTop w:val="0"/>
          <w:marBottom w:val="0"/>
          <w:divBdr>
            <w:top w:val="none" w:sz="0" w:space="0" w:color="auto"/>
            <w:left w:val="none" w:sz="0" w:space="0" w:color="auto"/>
            <w:bottom w:val="none" w:sz="0" w:space="0" w:color="auto"/>
            <w:right w:val="none" w:sz="0" w:space="0" w:color="auto"/>
          </w:divBdr>
        </w:div>
        <w:div w:id="1534228672">
          <w:marLeft w:val="0"/>
          <w:marRight w:val="0"/>
          <w:marTop w:val="0"/>
          <w:marBottom w:val="0"/>
          <w:divBdr>
            <w:top w:val="none" w:sz="0" w:space="0" w:color="auto"/>
            <w:left w:val="none" w:sz="0" w:space="0" w:color="auto"/>
            <w:bottom w:val="none" w:sz="0" w:space="0" w:color="auto"/>
            <w:right w:val="none" w:sz="0" w:space="0" w:color="auto"/>
          </w:divBdr>
        </w:div>
        <w:div w:id="407312247">
          <w:marLeft w:val="0"/>
          <w:marRight w:val="0"/>
          <w:marTop w:val="0"/>
          <w:marBottom w:val="0"/>
          <w:divBdr>
            <w:top w:val="none" w:sz="0" w:space="0" w:color="auto"/>
            <w:left w:val="none" w:sz="0" w:space="0" w:color="auto"/>
            <w:bottom w:val="none" w:sz="0" w:space="0" w:color="auto"/>
            <w:right w:val="none" w:sz="0" w:space="0" w:color="auto"/>
          </w:divBdr>
        </w:div>
        <w:div w:id="989670504">
          <w:marLeft w:val="0"/>
          <w:marRight w:val="0"/>
          <w:marTop w:val="0"/>
          <w:marBottom w:val="0"/>
          <w:divBdr>
            <w:top w:val="none" w:sz="0" w:space="0" w:color="auto"/>
            <w:left w:val="none" w:sz="0" w:space="0" w:color="auto"/>
            <w:bottom w:val="none" w:sz="0" w:space="0" w:color="auto"/>
            <w:right w:val="none" w:sz="0" w:space="0" w:color="auto"/>
          </w:divBdr>
        </w:div>
        <w:div w:id="365717615">
          <w:marLeft w:val="0"/>
          <w:marRight w:val="0"/>
          <w:marTop w:val="0"/>
          <w:marBottom w:val="0"/>
          <w:divBdr>
            <w:top w:val="none" w:sz="0" w:space="0" w:color="auto"/>
            <w:left w:val="none" w:sz="0" w:space="0" w:color="auto"/>
            <w:bottom w:val="none" w:sz="0" w:space="0" w:color="auto"/>
            <w:right w:val="none" w:sz="0" w:space="0" w:color="auto"/>
          </w:divBdr>
        </w:div>
        <w:div w:id="90316355">
          <w:marLeft w:val="0"/>
          <w:marRight w:val="0"/>
          <w:marTop w:val="0"/>
          <w:marBottom w:val="0"/>
          <w:divBdr>
            <w:top w:val="none" w:sz="0" w:space="0" w:color="auto"/>
            <w:left w:val="none" w:sz="0" w:space="0" w:color="auto"/>
            <w:bottom w:val="none" w:sz="0" w:space="0" w:color="auto"/>
            <w:right w:val="none" w:sz="0" w:space="0" w:color="auto"/>
          </w:divBdr>
        </w:div>
        <w:div w:id="299502219">
          <w:marLeft w:val="0"/>
          <w:marRight w:val="0"/>
          <w:marTop w:val="0"/>
          <w:marBottom w:val="0"/>
          <w:divBdr>
            <w:top w:val="none" w:sz="0" w:space="0" w:color="auto"/>
            <w:left w:val="none" w:sz="0" w:space="0" w:color="auto"/>
            <w:bottom w:val="none" w:sz="0" w:space="0" w:color="auto"/>
            <w:right w:val="none" w:sz="0" w:space="0" w:color="auto"/>
          </w:divBdr>
        </w:div>
        <w:div w:id="64957466">
          <w:marLeft w:val="0"/>
          <w:marRight w:val="0"/>
          <w:marTop w:val="0"/>
          <w:marBottom w:val="0"/>
          <w:divBdr>
            <w:top w:val="none" w:sz="0" w:space="0" w:color="auto"/>
            <w:left w:val="none" w:sz="0" w:space="0" w:color="auto"/>
            <w:bottom w:val="none" w:sz="0" w:space="0" w:color="auto"/>
            <w:right w:val="none" w:sz="0" w:space="0" w:color="auto"/>
          </w:divBdr>
        </w:div>
        <w:div w:id="115492444">
          <w:marLeft w:val="0"/>
          <w:marRight w:val="0"/>
          <w:marTop w:val="0"/>
          <w:marBottom w:val="0"/>
          <w:divBdr>
            <w:top w:val="none" w:sz="0" w:space="0" w:color="auto"/>
            <w:left w:val="none" w:sz="0" w:space="0" w:color="auto"/>
            <w:bottom w:val="none" w:sz="0" w:space="0" w:color="auto"/>
            <w:right w:val="none" w:sz="0" w:space="0" w:color="auto"/>
          </w:divBdr>
        </w:div>
        <w:div w:id="1488085135">
          <w:marLeft w:val="0"/>
          <w:marRight w:val="0"/>
          <w:marTop w:val="0"/>
          <w:marBottom w:val="0"/>
          <w:divBdr>
            <w:top w:val="none" w:sz="0" w:space="0" w:color="auto"/>
            <w:left w:val="none" w:sz="0" w:space="0" w:color="auto"/>
            <w:bottom w:val="none" w:sz="0" w:space="0" w:color="auto"/>
            <w:right w:val="none" w:sz="0" w:space="0" w:color="auto"/>
          </w:divBdr>
        </w:div>
        <w:div w:id="96561031">
          <w:marLeft w:val="0"/>
          <w:marRight w:val="0"/>
          <w:marTop w:val="0"/>
          <w:marBottom w:val="0"/>
          <w:divBdr>
            <w:top w:val="none" w:sz="0" w:space="0" w:color="auto"/>
            <w:left w:val="none" w:sz="0" w:space="0" w:color="auto"/>
            <w:bottom w:val="none" w:sz="0" w:space="0" w:color="auto"/>
            <w:right w:val="none" w:sz="0" w:space="0" w:color="auto"/>
          </w:divBdr>
        </w:div>
        <w:div w:id="1571573866">
          <w:marLeft w:val="0"/>
          <w:marRight w:val="0"/>
          <w:marTop w:val="0"/>
          <w:marBottom w:val="0"/>
          <w:divBdr>
            <w:top w:val="none" w:sz="0" w:space="0" w:color="auto"/>
            <w:left w:val="none" w:sz="0" w:space="0" w:color="auto"/>
            <w:bottom w:val="none" w:sz="0" w:space="0" w:color="auto"/>
            <w:right w:val="none" w:sz="0" w:space="0" w:color="auto"/>
          </w:divBdr>
        </w:div>
        <w:div w:id="325213382">
          <w:marLeft w:val="0"/>
          <w:marRight w:val="0"/>
          <w:marTop w:val="0"/>
          <w:marBottom w:val="0"/>
          <w:divBdr>
            <w:top w:val="none" w:sz="0" w:space="0" w:color="auto"/>
            <w:left w:val="none" w:sz="0" w:space="0" w:color="auto"/>
            <w:bottom w:val="none" w:sz="0" w:space="0" w:color="auto"/>
            <w:right w:val="none" w:sz="0" w:space="0" w:color="auto"/>
          </w:divBdr>
        </w:div>
        <w:div w:id="1234195552">
          <w:marLeft w:val="0"/>
          <w:marRight w:val="0"/>
          <w:marTop w:val="0"/>
          <w:marBottom w:val="0"/>
          <w:divBdr>
            <w:top w:val="none" w:sz="0" w:space="0" w:color="auto"/>
            <w:left w:val="none" w:sz="0" w:space="0" w:color="auto"/>
            <w:bottom w:val="none" w:sz="0" w:space="0" w:color="auto"/>
            <w:right w:val="none" w:sz="0" w:space="0" w:color="auto"/>
          </w:divBdr>
        </w:div>
        <w:div w:id="237371604">
          <w:marLeft w:val="0"/>
          <w:marRight w:val="0"/>
          <w:marTop w:val="0"/>
          <w:marBottom w:val="0"/>
          <w:divBdr>
            <w:top w:val="none" w:sz="0" w:space="0" w:color="auto"/>
            <w:left w:val="none" w:sz="0" w:space="0" w:color="auto"/>
            <w:bottom w:val="none" w:sz="0" w:space="0" w:color="auto"/>
            <w:right w:val="none" w:sz="0" w:space="0" w:color="auto"/>
          </w:divBdr>
        </w:div>
        <w:div w:id="1289969296">
          <w:marLeft w:val="0"/>
          <w:marRight w:val="0"/>
          <w:marTop w:val="0"/>
          <w:marBottom w:val="0"/>
          <w:divBdr>
            <w:top w:val="none" w:sz="0" w:space="0" w:color="auto"/>
            <w:left w:val="none" w:sz="0" w:space="0" w:color="auto"/>
            <w:bottom w:val="none" w:sz="0" w:space="0" w:color="auto"/>
            <w:right w:val="none" w:sz="0" w:space="0" w:color="auto"/>
          </w:divBdr>
        </w:div>
        <w:div w:id="1623922499">
          <w:marLeft w:val="0"/>
          <w:marRight w:val="0"/>
          <w:marTop w:val="0"/>
          <w:marBottom w:val="0"/>
          <w:divBdr>
            <w:top w:val="none" w:sz="0" w:space="0" w:color="auto"/>
            <w:left w:val="none" w:sz="0" w:space="0" w:color="auto"/>
            <w:bottom w:val="none" w:sz="0" w:space="0" w:color="auto"/>
            <w:right w:val="none" w:sz="0" w:space="0" w:color="auto"/>
          </w:divBdr>
        </w:div>
        <w:div w:id="1780830550">
          <w:marLeft w:val="0"/>
          <w:marRight w:val="0"/>
          <w:marTop w:val="0"/>
          <w:marBottom w:val="0"/>
          <w:divBdr>
            <w:top w:val="none" w:sz="0" w:space="0" w:color="auto"/>
            <w:left w:val="none" w:sz="0" w:space="0" w:color="auto"/>
            <w:bottom w:val="none" w:sz="0" w:space="0" w:color="auto"/>
            <w:right w:val="none" w:sz="0" w:space="0" w:color="auto"/>
          </w:divBdr>
        </w:div>
        <w:div w:id="2005012933">
          <w:marLeft w:val="0"/>
          <w:marRight w:val="0"/>
          <w:marTop w:val="0"/>
          <w:marBottom w:val="0"/>
          <w:divBdr>
            <w:top w:val="none" w:sz="0" w:space="0" w:color="auto"/>
            <w:left w:val="none" w:sz="0" w:space="0" w:color="auto"/>
            <w:bottom w:val="none" w:sz="0" w:space="0" w:color="auto"/>
            <w:right w:val="none" w:sz="0" w:space="0" w:color="auto"/>
          </w:divBdr>
        </w:div>
        <w:div w:id="834957272">
          <w:marLeft w:val="0"/>
          <w:marRight w:val="0"/>
          <w:marTop w:val="0"/>
          <w:marBottom w:val="0"/>
          <w:divBdr>
            <w:top w:val="none" w:sz="0" w:space="0" w:color="auto"/>
            <w:left w:val="none" w:sz="0" w:space="0" w:color="auto"/>
            <w:bottom w:val="none" w:sz="0" w:space="0" w:color="auto"/>
            <w:right w:val="none" w:sz="0" w:space="0" w:color="auto"/>
          </w:divBdr>
        </w:div>
        <w:div w:id="1691292673">
          <w:marLeft w:val="0"/>
          <w:marRight w:val="0"/>
          <w:marTop w:val="0"/>
          <w:marBottom w:val="0"/>
          <w:divBdr>
            <w:top w:val="none" w:sz="0" w:space="0" w:color="auto"/>
            <w:left w:val="none" w:sz="0" w:space="0" w:color="auto"/>
            <w:bottom w:val="none" w:sz="0" w:space="0" w:color="auto"/>
            <w:right w:val="none" w:sz="0" w:space="0" w:color="auto"/>
          </w:divBdr>
        </w:div>
        <w:div w:id="1720664715">
          <w:marLeft w:val="0"/>
          <w:marRight w:val="0"/>
          <w:marTop w:val="0"/>
          <w:marBottom w:val="0"/>
          <w:divBdr>
            <w:top w:val="none" w:sz="0" w:space="0" w:color="auto"/>
            <w:left w:val="none" w:sz="0" w:space="0" w:color="auto"/>
            <w:bottom w:val="none" w:sz="0" w:space="0" w:color="auto"/>
            <w:right w:val="none" w:sz="0" w:space="0" w:color="auto"/>
          </w:divBdr>
        </w:div>
        <w:div w:id="1555697086">
          <w:marLeft w:val="0"/>
          <w:marRight w:val="0"/>
          <w:marTop w:val="0"/>
          <w:marBottom w:val="0"/>
          <w:divBdr>
            <w:top w:val="none" w:sz="0" w:space="0" w:color="auto"/>
            <w:left w:val="none" w:sz="0" w:space="0" w:color="auto"/>
            <w:bottom w:val="none" w:sz="0" w:space="0" w:color="auto"/>
            <w:right w:val="none" w:sz="0" w:space="0" w:color="auto"/>
          </w:divBdr>
        </w:div>
        <w:div w:id="1096436156">
          <w:marLeft w:val="0"/>
          <w:marRight w:val="0"/>
          <w:marTop w:val="0"/>
          <w:marBottom w:val="0"/>
          <w:divBdr>
            <w:top w:val="none" w:sz="0" w:space="0" w:color="auto"/>
            <w:left w:val="none" w:sz="0" w:space="0" w:color="auto"/>
            <w:bottom w:val="none" w:sz="0" w:space="0" w:color="auto"/>
            <w:right w:val="none" w:sz="0" w:space="0" w:color="auto"/>
          </w:divBdr>
        </w:div>
        <w:div w:id="1445272106">
          <w:marLeft w:val="0"/>
          <w:marRight w:val="0"/>
          <w:marTop w:val="0"/>
          <w:marBottom w:val="0"/>
          <w:divBdr>
            <w:top w:val="none" w:sz="0" w:space="0" w:color="auto"/>
            <w:left w:val="none" w:sz="0" w:space="0" w:color="auto"/>
            <w:bottom w:val="none" w:sz="0" w:space="0" w:color="auto"/>
            <w:right w:val="none" w:sz="0" w:space="0" w:color="auto"/>
          </w:divBdr>
        </w:div>
        <w:div w:id="1498840847">
          <w:marLeft w:val="0"/>
          <w:marRight w:val="0"/>
          <w:marTop w:val="0"/>
          <w:marBottom w:val="0"/>
          <w:divBdr>
            <w:top w:val="none" w:sz="0" w:space="0" w:color="auto"/>
            <w:left w:val="none" w:sz="0" w:space="0" w:color="auto"/>
            <w:bottom w:val="none" w:sz="0" w:space="0" w:color="auto"/>
            <w:right w:val="none" w:sz="0" w:space="0" w:color="auto"/>
          </w:divBdr>
        </w:div>
        <w:div w:id="10844230">
          <w:marLeft w:val="0"/>
          <w:marRight w:val="0"/>
          <w:marTop w:val="0"/>
          <w:marBottom w:val="0"/>
          <w:divBdr>
            <w:top w:val="none" w:sz="0" w:space="0" w:color="auto"/>
            <w:left w:val="none" w:sz="0" w:space="0" w:color="auto"/>
            <w:bottom w:val="none" w:sz="0" w:space="0" w:color="auto"/>
            <w:right w:val="none" w:sz="0" w:space="0" w:color="auto"/>
          </w:divBdr>
        </w:div>
        <w:div w:id="1279798829">
          <w:marLeft w:val="0"/>
          <w:marRight w:val="0"/>
          <w:marTop w:val="0"/>
          <w:marBottom w:val="0"/>
          <w:divBdr>
            <w:top w:val="none" w:sz="0" w:space="0" w:color="auto"/>
            <w:left w:val="none" w:sz="0" w:space="0" w:color="auto"/>
            <w:bottom w:val="none" w:sz="0" w:space="0" w:color="auto"/>
            <w:right w:val="none" w:sz="0" w:space="0" w:color="auto"/>
          </w:divBdr>
        </w:div>
        <w:div w:id="484247015">
          <w:marLeft w:val="0"/>
          <w:marRight w:val="0"/>
          <w:marTop w:val="0"/>
          <w:marBottom w:val="0"/>
          <w:divBdr>
            <w:top w:val="none" w:sz="0" w:space="0" w:color="auto"/>
            <w:left w:val="none" w:sz="0" w:space="0" w:color="auto"/>
            <w:bottom w:val="none" w:sz="0" w:space="0" w:color="auto"/>
            <w:right w:val="none" w:sz="0" w:space="0" w:color="auto"/>
          </w:divBdr>
        </w:div>
        <w:div w:id="17200862">
          <w:marLeft w:val="0"/>
          <w:marRight w:val="0"/>
          <w:marTop w:val="0"/>
          <w:marBottom w:val="0"/>
          <w:divBdr>
            <w:top w:val="none" w:sz="0" w:space="0" w:color="auto"/>
            <w:left w:val="none" w:sz="0" w:space="0" w:color="auto"/>
            <w:bottom w:val="none" w:sz="0" w:space="0" w:color="auto"/>
            <w:right w:val="none" w:sz="0" w:space="0" w:color="auto"/>
          </w:divBdr>
        </w:div>
        <w:div w:id="1619872259">
          <w:marLeft w:val="0"/>
          <w:marRight w:val="0"/>
          <w:marTop w:val="0"/>
          <w:marBottom w:val="0"/>
          <w:divBdr>
            <w:top w:val="none" w:sz="0" w:space="0" w:color="auto"/>
            <w:left w:val="none" w:sz="0" w:space="0" w:color="auto"/>
            <w:bottom w:val="none" w:sz="0" w:space="0" w:color="auto"/>
            <w:right w:val="none" w:sz="0" w:space="0" w:color="auto"/>
          </w:divBdr>
        </w:div>
        <w:div w:id="1813717201">
          <w:marLeft w:val="0"/>
          <w:marRight w:val="0"/>
          <w:marTop w:val="0"/>
          <w:marBottom w:val="0"/>
          <w:divBdr>
            <w:top w:val="none" w:sz="0" w:space="0" w:color="auto"/>
            <w:left w:val="none" w:sz="0" w:space="0" w:color="auto"/>
            <w:bottom w:val="none" w:sz="0" w:space="0" w:color="auto"/>
            <w:right w:val="none" w:sz="0" w:space="0" w:color="auto"/>
          </w:divBdr>
        </w:div>
        <w:div w:id="155583624">
          <w:marLeft w:val="0"/>
          <w:marRight w:val="0"/>
          <w:marTop w:val="0"/>
          <w:marBottom w:val="0"/>
          <w:divBdr>
            <w:top w:val="none" w:sz="0" w:space="0" w:color="auto"/>
            <w:left w:val="none" w:sz="0" w:space="0" w:color="auto"/>
            <w:bottom w:val="none" w:sz="0" w:space="0" w:color="auto"/>
            <w:right w:val="none" w:sz="0" w:space="0" w:color="auto"/>
          </w:divBdr>
        </w:div>
        <w:div w:id="1789814975">
          <w:marLeft w:val="0"/>
          <w:marRight w:val="0"/>
          <w:marTop w:val="0"/>
          <w:marBottom w:val="0"/>
          <w:divBdr>
            <w:top w:val="none" w:sz="0" w:space="0" w:color="auto"/>
            <w:left w:val="none" w:sz="0" w:space="0" w:color="auto"/>
            <w:bottom w:val="none" w:sz="0" w:space="0" w:color="auto"/>
            <w:right w:val="none" w:sz="0" w:space="0" w:color="auto"/>
          </w:divBdr>
        </w:div>
        <w:div w:id="245960650">
          <w:marLeft w:val="0"/>
          <w:marRight w:val="0"/>
          <w:marTop w:val="0"/>
          <w:marBottom w:val="0"/>
          <w:divBdr>
            <w:top w:val="none" w:sz="0" w:space="0" w:color="auto"/>
            <w:left w:val="none" w:sz="0" w:space="0" w:color="auto"/>
            <w:bottom w:val="none" w:sz="0" w:space="0" w:color="auto"/>
            <w:right w:val="none" w:sz="0" w:space="0" w:color="auto"/>
          </w:divBdr>
        </w:div>
        <w:div w:id="1215191443">
          <w:marLeft w:val="0"/>
          <w:marRight w:val="0"/>
          <w:marTop w:val="0"/>
          <w:marBottom w:val="0"/>
          <w:divBdr>
            <w:top w:val="none" w:sz="0" w:space="0" w:color="auto"/>
            <w:left w:val="none" w:sz="0" w:space="0" w:color="auto"/>
            <w:bottom w:val="none" w:sz="0" w:space="0" w:color="auto"/>
            <w:right w:val="none" w:sz="0" w:space="0" w:color="auto"/>
          </w:divBdr>
        </w:div>
        <w:div w:id="208344094">
          <w:marLeft w:val="0"/>
          <w:marRight w:val="0"/>
          <w:marTop w:val="0"/>
          <w:marBottom w:val="0"/>
          <w:divBdr>
            <w:top w:val="none" w:sz="0" w:space="0" w:color="auto"/>
            <w:left w:val="none" w:sz="0" w:space="0" w:color="auto"/>
            <w:bottom w:val="none" w:sz="0" w:space="0" w:color="auto"/>
            <w:right w:val="none" w:sz="0" w:space="0" w:color="auto"/>
          </w:divBdr>
        </w:div>
        <w:div w:id="1600217571">
          <w:marLeft w:val="0"/>
          <w:marRight w:val="0"/>
          <w:marTop w:val="0"/>
          <w:marBottom w:val="0"/>
          <w:divBdr>
            <w:top w:val="none" w:sz="0" w:space="0" w:color="auto"/>
            <w:left w:val="none" w:sz="0" w:space="0" w:color="auto"/>
            <w:bottom w:val="none" w:sz="0" w:space="0" w:color="auto"/>
            <w:right w:val="none" w:sz="0" w:space="0" w:color="auto"/>
          </w:divBdr>
        </w:div>
        <w:div w:id="2042590007">
          <w:marLeft w:val="0"/>
          <w:marRight w:val="0"/>
          <w:marTop w:val="0"/>
          <w:marBottom w:val="0"/>
          <w:divBdr>
            <w:top w:val="none" w:sz="0" w:space="0" w:color="auto"/>
            <w:left w:val="none" w:sz="0" w:space="0" w:color="auto"/>
            <w:bottom w:val="none" w:sz="0" w:space="0" w:color="auto"/>
            <w:right w:val="none" w:sz="0" w:space="0" w:color="auto"/>
          </w:divBdr>
        </w:div>
        <w:div w:id="660037516">
          <w:marLeft w:val="0"/>
          <w:marRight w:val="0"/>
          <w:marTop w:val="0"/>
          <w:marBottom w:val="0"/>
          <w:divBdr>
            <w:top w:val="none" w:sz="0" w:space="0" w:color="auto"/>
            <w:left w:val="none" w:sz="0" w:space="0" w:color="auto"/>
            <w:bottom w:val="none" w:sz="0" w:space="0" w:color="auto"/>
            <w:right w:val="none" w:sz="0" w:space="0" w:color="auto"/>
          </w:divBdr>
        </w:div>
        <w:div w:id="778913070">
          <w:marLeft w:val="0"/>
          <w:marRight w:val="0"/>
          <w:marTop w:val="0"/>
          <w:marBottom w:val="0"/>
          <w:divBdr>
            <w:top w:val="none" w:sz="0" w:space="0" w:color="auto"/>
            <w:left w:val="none" w:sz="0" w:space="0" w:color="auto"/>
            <w:bottom w:val="none" w:sz="0" w:space="0" w:color="auto"/>
            <w:right w:val="none" w:sz="0" w:space="0" w:color="auto"/>
          </w:divBdr>
        </w:div>
        <w:div w:id="12265687">
          <w:marLeft w:val="0"/>
          <w:marRight w:val="0"/>
          <w:marTop w:val="0"/>
          <w:marBottom w:val="0"/>
          <w:divBdr>
            <w:top w:val="none" w:sz="0" w:space="0" w:color="auto"/>
            <w:left w:val="none" w:sz="0" w:space="0" w:color="auto"/>
            <w:bottom w:val="none" w:sz="0" w:space="0" w:color="auto"/>
            <w:right w:val="none" w:sz="0" w:space="0" w:color="auto"/>
          </w:divBdr>
        </w:div>
        <w:div w:id="1284268935">
          <w:marLeft w:val="0"/>
          <w:marRight w:val="0"/>
          <w:marTop w:val="0"/>
          <w:marBottom w:val="0"/>
          <w:divBdr>
            <w:top w:val="none" w:sz="0" w:space="0" w:color="auto"/>
            <w:left w:val="none" w:sz="0" w:space="0" w:color="auto"/>
            <w:bottom w:val="none" w:sz="0" w:space="0" w:color="auto"/>
            <w:right w:val="none" w:sz="0" w:space="0" w:color="auto"/>
          </w:divBdr>
        </w:div>
        <w:div w:id="1469014486">
          <w:marLeft w:val="0"/>
          <w:marRight w:val="0"/>
          <w:marTop w:val="0"/>
          <w:marBottom w:val="0"/>
          <w:divBdr>
            <w:top w:val="none" w:sz="0" w:space="0" w:color="auto"/>
            <w:left w:val="none" w:sz="0" w:space="0" w:color="auto"/>
            <w:bottom w:val="none" w:sz="0" w:space="0" w:color="auto"/>
            <w:right w:val="none" w:sz="0" w:space="0" w:color="auto"/>
          </w:divBdr>
        </w:div>
        <w:div w:id="119305843">
          <w:marLeft w:val="0"/>
          <w:marRight w:val="0"/>
          <w:marTop w:val="0"/>
          <w:marBottom w:val="0"/>
          <w:divBdr>
            <w:top w:val="none" w:sz="0" w:space="0" w:color="auto"/>
            <w:left w:val="none" w:sz="0" w:space="0" w:color="auto"/>
            <w:bottom w:val="none" w:sz="0" w:space="0" w:color="auto"/>
            <w:right w:val="none" w:sz="0" w:space="0" w:color="auto"/>
          </w:divBdr>
        </w:div>
        <w:div w:id="1068458672">
          <w:marLeft w:val="0"/>
          <w:marRight w:val="0"/>
          <w:marTop w:val="0"/>
          <w:marBottom w:val="0"/>
          <w:divBdr>
            <w:top w:val="none" w:sz="0" w:space="0" w:color="auto"/>
            <w:left w:val="none" w:sz="0" w:space="0" w:color="auto"/>
            <w:bottom w:val="none" w:sz="0" w:space="0" w:color="auto"/>
            <w:right w:val="none" w:sz="0" w:space="0" w:color="auto"/>
          </w:divBdr>
        </w:div>
        <w:div w:id="679968546">
          <w:marLeft w:val="0"/>
          <w:marRight w:val="0"/>
          <w:marTop w:val="0"/>
          <w:marBottom w:val="0"/>
          <w:divBdr>
            <w:top w:val="none" w:sz="0" w:space="0" w:color="auto"/>
            <w:left w:val="none" w:sz="0" w:space="0" w:color="auto"/>
            <w:bottom w:val="none" w:sz="0" w:space="0" w:color="auto"/>
            <w:right w:val="none" w:sz="0" w:space="0" w:color="auto"/>
          </w:divBdr>
        </w:div>
        <w:div w:id="1979064014">
          <w:marLeft w:val="0"/>
          <w:marRight w:val="0"/>
          <w:marTop w:val="0"/>
          <w:marBottom w:val="0"/>
          <w:divBdr>
            <w:top w:val="none" w:sz="0" w:space="0" w:color="auto"/>
            <w:left w:val="none" w:sz="0" w:space="0" w:color="auto"/>
            <w:bottom w:val="none" w:sz="0" w:space="0" w:color="auto"/>
            <w:right w:val="none" w:sz="0" w:space="0" w:color="auto"/>
          </w:divBdr>
        </w:div>
        <w:div w:id="1280259029">
          <w:marLeft w:val="0"/>
          <w:marRight w:val="0"/>
          <w:marTop w:val="0"/>
          <w:marBottom w:val="0"/>
          <w:divBdr>
            <w:top w:val="none" w:sz="0" w:space="0" w:color="auto"/>
            <w:left w:val="none" w:sz="0" w:space="0" w:color="auto"/>
            <w:bottom w:val="none" w:sz="0" w:space="0" w:color="auto"/>
            <w:right w:val="none" w:sz="0" w:space="0" w:color="auto"/>
          </w:divBdr>
        </w:div>
        <w:div w:id="281963209">
          <w:marLeft w:val="0"/>
          <w:marRight w:val="0"/>
          <w:marTop w:val="0"/>
          <w:marBottom w:val="0"/>
          <w:divBdr>
            <w:top w:val="none" w:sz="0" w:space="0" w:color="auto"/>
            <w:left w:val="none" w:sz="0" w:space="0" w:color="auto"/>
            <w:bottom w:val="none" w:sz="0" w:space="0" w:color="auto"/>
            <w:right w:val="none" w:sz="0" w:space="0" w:color="auto"/>
          </w:divBdr>
        </w:div>
        <w:div w:id="1086804361">
          <w:marLeft w:val="0"/>
          <w:marRight w:val="0"/>
          <w:marTop w:val="0"/>
          <w:marBottom w:val="0"/>
          <w:divBdr>
            <w:top w:val="none" w:sz="0" w:space="0" w:color="auto"/>
            <w:left w:val="none" w:sz="0" w:space="0" w:color="auto"/>
            <w:bottom w:val="none" w:sz="0" w:space="0" w:color="auto"/>
            <w:right w:val="none" w:sz="0" w:space="0" w:color="auto"/>
          </w:divBdr>
        </w:div>
        <w:div w:id="368723364">
          <w:marLeft w:val="0"/>
          <w:marRight w:val="0"/>
          <w:marTop w:val="0"/>
          <w:marBottom w:val="0"/>
          <w:divBdr>
            <w:top w:val="none" w:sz="0" w:space="0" w:color="auto"/>
            <w:left w:val="none" w:sz="0" w:space="0" w:color="auto"/>
            <w:bottom w:val="none" w:sz="0" w:space="0" w:color="auto"/>
            <w:right w:val="none" w:sz="0" w:space="0" w:color="auto"/>
          </w:divBdr>
        </w:div>
        <w:div w:id="890384967">
          <w:marLeft w:val="0"/>
          <w:marRight w:val="0"/>
          <w:marTop w:val="0"/>
          <w:marBottom w:val="0"/>
          <w:divBdr>
            <w:top w:val="none" w:sz="0" w:space="0" w:color="auto"/>
            <w:left w:val="none" w:sz="0" w:space="0" w:color="auto"/>
            <w:bottom w:val="none" w:sz="0" w:space="0" w:color="auto"/>
            <w:right w:val="none" w:sz="0" w:space="0" w:color="auto"/>
          </w:divBdr>
        </w:div>
        <w:div w:id="1918247308">
          <w:marLeft w:val="0"/>
          <w:marRight w:val="0"/>
          <w:marTop w:val="0"/>
          <w:marBottom w:val="0"/>
          <w:divBdr>
            <w:top w:val="none" w:sz="0" w:space="0" w:color="auto"/>
            <w:left w:val="none" w:sz="0" w:space="0" w:color="auto"/>
            <w:bottom w:val="none" w:sz="0" w:space="0" w:color="auto"/>
            <w:right w:val="none" w:sz="0" w:space="0" w:color="auto"/>
          </w:divBdr>
        </w:div>
        <w:div w:id="2138641102">
          <w:marLeft w:val="0"/>
          <w:marRight w:val="0"/>
          <w:marTop w:val="0"/>
          <w:marBottom w:val="0"/>
          <w:divBdr>
            <w:top w:val="none" w:sz="0" w:space="0" w:color="auto"/>
            <w:left w:val="none" w:sz="0" w:space="0" w:color="auto"/>
            <w:bottom w:val="none" w:sz="0" w:space="0" w:color="auto"/>
            <w:right w:val="none" w:sz="0" w:space="0" w:color="auto"/>
          </w:divBdr>
        </w:div>
        <w:div w:id="148982504">
          <w:marLeft w:val="0"/>
          <w:marRight w:val="0"/>
          <w:marTop w:val="0"/>
          <w:marBottom w:val="0"/>
          <w:divBdr>
            <w:top w:val="none" w:sz="0" w:space="0" w:color="auto"/>
            <w:left w:val="none" w:sz="0" w:space="0" w:color="auto"/>
            <w:bottom w:val="none" w:sz="0" w:space="0" w:color="auto"/>
            <w:right w:val="none" w:sz="0" w:space="0" w:color="auto"/>
          </w:divBdr>
        </w:div>
        <w:div w:id="1138374365">
          <w:marLeft w:val="0"/>
          <w:marRight w:val="0"/>
          <w:marTop w:val="0"/>
          <w:marBottom w:val="0"/>
          <w:divBdr>
            <w:top w:val="none" w:sz="0" w:space="0" w:color="auto"/>
            <w:left w:val="none" w:sz="0" w:space="0" w:color="auto"/>
            <w:bottom w:val="none" w:sz="0" w:space="0" w:color="auto"/>
            <w:right w:val="none" w:sz="0" w:space="0" w:color="auto"/>
          </w:divBdr>
        </w:div>
        <w:div w:id="1428768673">
          <w:marLeft w:val="0"/>
          <w:marRight w:val="0"/>
          <w:marTop w:val="0"/>
          <w:marBottom w:val="0"/>
          <w:divBdr>
            <w:top w:val="none" w:sz="0" w:space="0" w:color="auto"/>
            <w:left w:val="none" w:sz="0" w:space="0" w:color="auto"/>
            <w:bottom w:val="none" w:sz="0" w:space="0" w:color="auto"/>
            <w:right w:val="none" w:sz="0" w:space="0" w:color="auto"/>
          </w:divBdr>
        </w:div>
        <w:div w:id="2097437749">
          <w:marLeft w:val="0"/>
          <w:marRight w:val="0"/>
          <w:marTop w:val="0"/>
          <w:marBottom w:val="0"/>
          <w:divBdr>
            <w:top w:val="none" w:sz="0" w:space="0" w:color="auto"/>
            <w:left w:val="none" w:sz="0" w:space="0" w:color="auto"/>
            <w:bottom w:val="none" w:sz="0" w:space="0" w:color="auto"/>
            <w:right w:val="none" w:sz="0" w:space="0" w:color="auto"/>
          </w:divBdr>
        </w:div>
        <w:div w:id="2030140076">
          <w:marLeft w:val="0"/>
          <w:marRight w:val="0"/>
          <w:marTop w:val="0"/>
          <w:marBottom w:val="0"/>
          <w:divBdr>
            <w:top w:val="none" w:sz="0" w:space="0" w:color="auto"/>
            <w:left w:val="none" w:sz="0" w:space="0" w:color="auto"/>
            <w:bottom w:val="none" w:sz="0" w:space="0" w:color="auto"/>
            <w:right w:val="none" w:sz="0" w:space="0" w:color="auto"/>
          </w:divBdr>
        </w:div>
        <w:div w:id="1243415262">
          <w:marLeft w:val="0"/>
          <w:marRight w:val="0"/>
          <w:marTop w:val="0"/>
          <w:marBottom w:val="0"/>
          <w:divBdr>
            <w:top w:val="none" w:sz="0" w:space="0" w:color="auto"/>
            <w:left w:val="none" w:sz="0" w:space="0" w:color="auto"/>
            <w:bottom w:val="none" w:sz="0" w:space="0" w:color="auto"/>
            <w:right w:val="none" w:sz="0" w:space="0" w:color="auto"/>
          </w:divBdr>
        </w:div>
        <w:div w:id="317265568">
          <w:marLeft w:val="0"/>
          <w:marRight w:val="0"/>
          <w:marTop w:val="0"/>
          <w:marBottom w:val="0"/>
          <w:divBdr>
            <w:top w:val="none" w:sz="0" w:space="0" w:color="auto"/>
            <w:left w:val="none" w:sz="0" w:space="0" w:color="auto"/>
            <w:bottom w:val="none" w:sz="0" w:space="0" w:color="auto"/>
            <w:right w:val="none" w:sz="0" w:space="0" w:color="auto"/>
          </w:divBdr>
        </w:div>
        <w:div w:id="132456272">
          <w:marLeft w:val="0"/>
          <w:marRight w:val="0"/>
          <w:marTop w:val="0"/>
          <w:marBottom w:val="0"/>
          <w:divBdr>
            <w:top w:val="none" w:sz="0" w:space="0" w:color="auto"/>
            <w:left w:val="none" w:sz="0" w:space="0" w:color="auto"/>
            <w:bottom w:val="none" w:sz="0" w:space="0" w:color="auto"/>
            <w:right w:val="none" w:sz="0" w:space="0" w:color="auto"/>
          </w:divBdr>
        </w:div>
        <w:div w:id="1196888303">
          <w:marLeft w:val="0"/>
          <w:marRight w:val="0"/>
          <w:marTop w:val="0"/>
          <w:marBottom w:val="0"/>
          <w:divBdr>
            <w:top w:val="none" w:sz="0" w:space="0" w:color="auto"/>
            <w:left w:val="none" w:sz="0" w:space="0" w:color="auto"/>
            <w:bottom w:val="none" w:sz="0" w:space="0" w:color="auto"/>
            <w:right w:val="none" w:sz="0" w:space="0" w:color="auto"/>
          </w:divBdr>
        </w:div>
        <w:div w:id="910575901">
          <w:marLeft w:val="0"/>
          <w:marRight w:val="0"/>
          <w:marTop w:val="0"/>
          <w:marBottom w:val="0"/>
          <w:divBdr>
            <w:top w:val="none" w:sz="0" w:space="0" w:color="auto"/>
            <w:left w:val="none" w:sz="0" w:space="0" w:color="auto"/>
            <w:bottom w:val="none" w:sz="0" w:space="0" w:color="auto"/>
            <w:right w:val="none" w:sz="0" w:space="0" w:color="auto"/>
          </w:divBdr>
        </w:div>
        <w:div w:id="102069192">
          <w:marLeft w:val="0"/>
          <w:marRight w:val="0"/>
          <w:marTop w:val="0"/>
          <w:marBottom w:val="0"/>
          <w:divBdr>
            <w:top w:val="none" w:sz="0" w:space="0" w:color="auto"/>
            <w:left w:val="none" w:sz="0" w:space="0" w:color="auto"/>
            <w:bottom w:val="none" w:sz="0" w:space="0" w:color="auto"/>
            <w:right w:val="none" w:sz="0" w:space="0" w:color="auto"/>
          </w:divBdr>
        </w:div>
        <w:div w:id="1727341720">
          <w:marLeft w:val="0"/>
          <w:marRight w:val="0"/>
          <w:marTop w:val="0"/>
          <w:marBottom w:val="0"/>
          <w:divBdr>
            <w:top w:val="none" w:sz="0" w:space="0" w:color="auto"/>
            <w:left w:val="none" w:sz="0" w:space="0" w:color="auto"/>
            <w:bottom w:val="none" w:sz="0" w:space="0" w:color="auto"/>
            <w:right w:val="none" w:sz="0" w:space="0" w:color="auto"/>
          </w:divBdr>
        </w:div>
        <w:div w:id="1860773644">
          <w:marLeft w:val="0"/>
          <w:marRight w:val="0"/>
          <w:marTop w:val="0"/>
          <w:marBottom w:val="0"/>
          <w:divBdr>
            <w:top w:val="none" w:sz="0" w:space="0" w:color="auto"/>
            <w:left w:val="none" w:sz="0" w:space="0" w:color="auto"/>
            <w:bottom w:val="none" w:sz="0" w:space="0" w:color="auto"/>
            <w:right w:val="none" w:sz="0" w:space="0" w:color="auto"/>
          </w:divBdr>
        </w:div>
        <w:div w:id="27415276">
          <w:marLeft w:val="0"/>
          <w:marRight w:val="0"/>
          <w:marTop w:val="0"/>
          <w:marBottom w:val="0"/>
          <w:divBdr>
            <w:top w:val="none" w:sz="0" w:space="0" w:color="auto"/>
            <w:left w:val="none" w:sz="0" w:space="0" w:color="auto"/>
            <w:bottom w:val="none" w:sz="0" w:space="0" w:color="auto"/>
            <w:right w:val="none" w:sz="0" w:space="0" w:color="auto"/>
          </w:divBdr>
        </w:div>
        <w:div w:id="1514299207">
          <w:marLeft w:val="0"/>
          <w:marRight w:val="0"/>
          <w:marTop w:val="0"/>
          <w:marBottom w:val="0"/>
          <w:divBdr>
            <w:top w:val="none" w:sz="0" w:space="0" w:color="auto"/>
            <w:left w:val="none" w:sz="0" w:space="0" w:color="auto"/>
            <w:bottom w:val="none" w:sz="0" w:space="0" w:color="auto"/>
            <w:right w:val="none" w:sz="0" w:space="0" w:color="auto"/>
          </w:divBdr>
        </w:div>
        <w:div w:id="1472089962">
          <w:marLeft w:val="0"/>
          <w:marRight w:val="0"/>
          <w:marTop w:val="0"/>
          <w:marBottom w:val="0"/>
          <w:divBdr>
            <w:top w:val="none" w:sz="0" w:space="0" w:color="auto"/>
            <w:left w:val="none" w:sz="0" w:space="0" w:color="auto"/>
            <w:bottom w:val="none" w:sz="0" w:space="0" w:color="auto"/>
            <w:right w:val="none" w:sz="0" w:space="0" w:color="auto"/>
          </w:divBdr>
        </w:div>
        <w:div w:id="720135430">
          <w:marLeft w:val="0"/>
          <w:marRight w:val="0"/>
          <w:marTop w:val="0"/>
          <w:marBottom w:val="0"/>
          <w:divBdr>
            <w:top w:val="none" w:sz="0" w:space="0" w:color="auto"/>
            <w:left w:val="none" w:sz="0" w:space="0" w:color="auto"/>
            <w:bottom w:val="none" w:sz="0" w:space="0" w:color="auto"/>
            <w:right w:val="none" w:sz="0" w:space="0" w:color="auto"/>
          </w:divBdr>
        </w:div>
        <w:div w:id="1292395152">
          <w:marLeft w:val="0"/>
          <w:marRight w:val="0"/>
          <w:marTop w:val="0"/>
          <w:marBottom w:val="0"/>
          <w:divBdr>
            <w:top w:val="none" w:sz="0" w:space="0" w:color="auto"/>
            <w:left w:val="none" w:sz="0" w:space="0" w:color="auto"/>
            <w:bottom w:val="none" w:sz="0" w:space="0" w:color="auto"/>
            <w:right w:val="none" w:sz="0" w:space="0" w:color="auto"/>
          </w:divBdr>
        </w:div>
        <w:div w:id="1515193170">
          <w:marLeft w:val="0"/>
          <w:marRight w:val="0"/>
          <w:marTop w:val="0"/>
          <w:marBottom w:val="0"/>
          <w:divBdr>
            <w:top w:val="none" w:sz="0" w:space="0" w:color="auto"/>
            <w:left w:val="none" w:sz="0" w:space="0" w:color="auto"/>
            <w:bottom w:val="none" w:sz="0" w:space="0" w:color="auto"/>
            <w:right w:val="none" w:sz="0" w:space="0" w:color="auto"/>
          </w:divBdr>
        </w:div>
        <w:div w:id="1962034433">
          <w:marLeft w:val="0"/>
          <w:marRight w:val="0"/>
          <w:marTop w:val="0"/>
          <w:marBottom w:val="0"/>
          <w:divBdr>
            <w:top w:val="none" w:sz="0" w:space="0" w:color="auto"/>
            <w:left w:val="none" w:sz="0" w:space="0" w:color="auto"/>
            <w:bottom w:val="none" w:sz="0" w:space="0" w:color="auto"/>
            <w:right w:val="none" w:sz="0" w:space="0" w:color="auto"/>
          </w:divBdr>
        </w:div>
        <w:div w:id="1156384817">
          <w:marLeft w:val="0"/>
          <w:marRight w:val="0"/>
          <w:marTop w:val="0"/>
          <w:marBottom w:val="0"/>
          <w:divBdr>
            <w:top w:val="none" w:sz="0" w:space="0" w:color="auto"/>
            <w:left w:val="none" w:sz="0" w:space="0" w:color="auto"/>
            <w:bottom w:val="none" w:sz="0" w:space="0" w:color="auto"/>
            <w:right w:val="none" w:sz="0" w:space="0" w:color="auto"/>
          </w:divBdr>
        </w:div>
        <w:div w:id="937517509">
          <w:marLeft w:val="0"/>
          <w:marRight w:val="0"/>
          <w:marTop w:val="0"/>
          <w:marBottom w:val="0"/>
          <w:divBdr>
            <w:top w:val="none" w:sz="0" w:space="0" w:color="auto"/>
            <w:left w:val="none" w:sz="0" w:space="0" w:color="auto"/>
            <w:bottom w:val="none" w:sz="0" w:space="0" w:color="auto"/>
            <w:right w:val="none" w:sz="0" w:space="0" w:color="auto"/>
          </w:divBdr>
        </w:div>
        <w:div w:id="1763642326">
          <w:marLeft w:val="0"/>
          <w:marRight w:val="0"/>
          <w:marTop w:val="0"/>
          <w:marBottom w:val="0"/>
          <w:divBdr>
            <w:top w:val="none" w:sz="0" w:space="0" w:color="auto"/>
            <w:left w:val="none" w:sz="0" w:space="0" w:color="auto"/>
            <w:bottom w:val="none" w:sz="0" w:space="0" w:color="auto"/>
            <w:right w:val="none" w:sz="0" w:space="0" w:color="auto"/>
          </w:divBdr>
        </w:div>
        <w:div w:id="299379680">
          <w:marLeft w:val="0"/>
          <w:marRight w:val="0"/>
          <w:marTop w:val="0"/>
          <w:marBottom w:val="0"/>
          <w:divBdr>
            <w:top w:val="none" w:sz="0" w:space="0" w:color="auto"/>
            <w:left w:val="none" w:sz="0" w:space="0" w:color="auto"/>
            <w:bottom w:val="none" w:sz="0" w:space="0" w:color="auto"/>
            <w:right w:val="none" w:sz="0" w:space="0" w:color="auto"/>
          </w:divBdr>
        </w:div>
        <w:div w:id="884951876">
          <w:marLeft w:val="0"/>
          <w:marRight w:val="0"/>
          <w:marTop w:val="0"/>
          <w:marBottom w:val="0"/>
          <w:divBdr>
            <w:top w:val="none" w:sz="0" w:space="0" w:color="auto"/>
            <w:left w:val="none" w:sz="0" w:space="0" w:color="auto"/>
            <w:bottom w:val="none" w:sz="0" w:space="0" w:color="auto"/>
            <w:right w:val="none" w:sz="0" w:space="0" w:color="auto"/>
          </w:divBdr>
        </w:div>
        <w:div w:id="3360483">
          <w:marLeft w:val="0"/>
          <w:marRight w:val="0"/>
          <w:marTop w:val="0"/>
          <w:marBottom w:val="0"/>
          <w:divBdr>
            <w:top w:val="none" w:sz="0" w:space="0" w:color="auto"/>
            <w:left w:val="none" w:sz="0" w:space="0" w:color="auto"/>
            <w:bottom w:val="none" w:sz="0" w:space="0" w:color="auto"/>
            <w:right w:val="none" w:sz="0" w:space="0" w:color="auto"/>
          </w:divBdr>
        </w:div>
        <w:div w:id="16583982">
          <w:marLeft w:val="0"/>
          <w:marRight w:val="0"/>
          <w:marTop w:val="0"/>
          <w:marBottom w:val="0"/>
          <w:divBdr>
            <w:top w:val="none" w:sz="0" w:space="0" w:color="auto"/>
            <w:left w:val="none" w:sz="0" w:space="0" w:color="auto"/>
            <w:bottom w:val="none" w:sz="0" w:space="0" w:color="auto"/>
            <w:right w:val="none" w:sz="0" w:space="0" w:color="auto"/>
          </w:divBdr>
        </w:div>
        <w:div w:id="994918233">
          <w:marLeft w:val="0"/>
          <w:marRight w:val="0"/>
          <w:marTop w:val="0"/>
          <w:marBottom w:val="0"/>
          <w:divBdr>
            <w:top w:val="none" w:sz="0" w:space="0" w:color="auto"/>
            <w:left w:val="none" w:sz="0" w:space="0" w:color="auto"/>
            <w:bottom w:val="none" w:sz="0" w:space="0" w:color="auto"/>
            <w:right w:val="none" w:sz="0" w:space="0" w:color="auto"/>
          </w:divBdr>
        </w:div>
        <w:div w:id="1455362692">
          <w:marLeft w:val="0"/>
          <w:marRight w:val="0"/>
          <w:marTop w:val="0"/>
          <w:marBottom w:val="0"/>
          <w:divBdr>
            <w:top w:val="none" w:sz="0" w:space="0" w:color="auto"/>
            <w:left w:val="none" w:sz="0" w:space="0" w:color="auto"/>
            <w:bottom w:val="none" w:sz="0" w:space="0" w:color="auto"/>
            <w:right w:val="none" w:sz="0" w:space="0" w:color="auto"/>
          </w:divBdr>
        </w:div>
        <w:div w:id="1724132027">
          <w:marLeft w:val="0"/>
          <w:marRight w:val="0"/>
          <w:marTop w:val="0"/>
          <w:marBottom w:val="0"/>
          <w:divBdr>
            <w:top w:val="none" w:sz="0" w:space="0" w:color="auto"/>
            <w:left w:val="none" w:sz="0" w:space="0" w:color="auto"/>
            <w:bottom w:val="none" w:sz="0" w:space="0" w:color="auto"/>
            <w:right w:val="none" w:sz="0" w:space="0" w:color="auto"/>
          </w:divBdr>
        </w:div>
        <w:div w:id="1564943369">
          <w:marLeft w:val="0"/>
          <w:marRight w:val="0"/>
          <w:marTop w:val="0"/>
          <w:marBottom w:val="0"/>
          <w:divBdr>
            <w:top w:val="none" w:sz="0" w:space="0" w:color="auto"/>
            <w:left w:val="none" w:sz="0" w:space="0" w:color="auto"/>
            <w:bottom w:val="none" w:sz="0" w:space="0" w:color="auto"/>
            <w:right w:val="none" w:sz="0" w:space="0" w:color="auto"/>
          </w:divBdr>
        </w:div>
        <w:div w:id="235215615">
          <w:marLeft w:val="0"/>
          <w:marRight w:val="0"/>
          <w:marTop w:val="0"/>
          <w:marBottom w:val="0"/>
          <w:divBdr>
            <w:top w:val="none" w:sz="0" w:space="0" w:color="auto"/>
            <w:left w:val="none" w:sz="0" w:space="0" w:color="auto"/>
            <w:bottom w:val="none" w:sz="0" w:space="0" w:color="auto"/>
            <w:right w:val="none" w:sz="0" w:space="0" w:color="auto"/>
          </w:divBdr>
        </w:div>
        <w:div w:id="727147575">
          <w:marLeft w:val="0"/>
          <w:marRight w:val="0"/>
          <w:marTop w:val="0"/>
          <w:marBottom w:val="0"/>
          <w:divBdr>
            <w:top w:val="none" w:sz="0" w:space="0" w:color="auto"/>
            <w:left w:val="none" w:sz="0" w:space="0" w:color="auto"/>
            <w:bottom w:val="none" w:sz="0" w:space="0" w:color="auto"/>
            <w:right w:val="none" w:sz="0" w:space="0" w:color="auto"/>
          </w:divBdr>
        </w:div>
        <w:div w:id="692338333">
          <w:marLeft w:val="0"/>
          <w:marRight w:val="0"/>
          <w:marTop w:val="0"/>
          <w:marBottom w:val="0"/>
          <w:divBdr>
            <w:top w:val="none" w:sz="0" w:space="0" w:color="auto"/>
            <w:left w:val="none" w:sz="0" w:space="0" w:color="auto"/>
            <w:bottom w:val="none" w:sz="0" w:space="0" w:color="auto"/>
            <w:right w:val="none" w:sz="0" w:space="0" w:color="auto"/>
          </w:divBdr>
        </w:div>
        <w:div w:id="816532868">
          <w:marLeft w:val="0"/>
          <w:marRight w:val="0"/>
          <w:marTop w:val="0"/>
          <w:marBottom w:val="0"/>
          <w:divBdr>
            <w:top w:val="none" w:sz="0" w:space="0" w:color="auto"/>
            <w:left w:val="none" w:sz="0" w:space="0" w:color="auto"/>
            <w:bottom w:val="none" w:sz="0" w:space="0" w:color="auto"/>
            <w:right w:val="none" w:sz="0" w:space="0" w:color="auto"/>
          </w:divBdr>
        </w:div>
        <w:div w:id="1659965433">
          <w:marLeft w:val="0"/>
          <w:marRight w:val="0"/>
          <w:marTop w:val="0"/>
          <w:marBottom w:val="0"/>
          <w:divBdr>
            <w:top w:val="none" w:sz="0" w:space="0" w:color="auto"/>
            <w:left w:val="none" w:sz="0" w:space="0" w:color="auto"/>
            <w:bottom w:val="none" w:sz="0" w:space="0" w:color="auto"/>
            <w:right w:val="none" w:sz="0" w:space="0" w:color="auto"/>
          </w:divBdr>
        </w:div>
        <w:div w:id="2068528467">
          <w:marLeft w:val="0"/>
          <w:marRight w:val="0"/>
          <w:marTop w:val="0"/>
          <w:marBottom w:val="0"/>
          <w:divBdr>
            <w:top w:val="none" w:sz="0" w:space="0" w:color="auto"/>
            <w:left w:val="none" w:sz="0" w:space="0" w:color="auto"/>
            <w:bottom w:val="none" w:sz="0" w:space="0" w:color="auto"/>
            <w:right w:val="none" w:sz="0" w:space="0" w:color="auto"/>
          </w:divBdr>
          <w:divsChild>
            <w:div w:id="1173102862">
              <w:marLeft w:val="0"/>
              <w:marRight w:val="0"/>
              <w:marTop w:val="0"/>
              <w:marBottom w:val="0"/>
              <w:divBdr>
                <w:top w:val="none" w:sz="0" w:space="0" w:color="auto"/>
                <w:left w:val="none" w:sz="0" w:space="0" w:color="auto"/>
                <w:bottom w:val="none" w:sz="0" w:space="0" w:color="auto"/>
                <w:right w:val="none" w:sz="0" w:space="0" w:color="auto"/>
              </w:divBdr>
            </w:div>
            <w:div w:id="570500742">
              <w:marLeft w:val="0"/>
              <w:marRight w:val="0"/>
              <w:marTop w:val="0"/>
              <w:marBottom w:val="0"/>
              <w:divBdr>
                <w:top w:val="none" w:sz="0" w:space="0" w:color="auto"/>
                <w:left w:val="none" w:sz="0" w:space="0" w:color="auto"/>
                <w:bottom w:val="none" w:sz="0" w:space="0" w:color="auto"/>
                <w:right w:val="none" w:sz="0" w:space="0" w:color="auto"/>
              </w:divBdr>
            </w:div>
            <w:div w:id="2105416513">
              <w:marLeft w:val="0"/>
              <w:marRight w:val="0"/>
              <w:marTop w:val="0"/>
              <w:marBottom w:val="0"/>
              <w:divBdr>
                <w:top w:val="none" w:sz="0" w:space="0" w:color="auto"/>
                <w:left w:val="none" w:sz="0" w:space="0" w:color="auto"/>
                <w:bottom w:val="none" w:sz="0" w:space="0" w:color="auto"/>
                <w:right w:val="none" w:sz="0" w:space="0" w:color="auto"/>
              </w:divBdr>
            </w:div>
            <w:div w:id="420756724">
              <w:marLeft w:val="0"/>
              <w:marRight w:val="0"/>
              <w:marTop w:val="0"/>
              <w:marBottom w:val="0"/>
              <w:divBdr>
                <w:top w:val="none" w:sz="0" w:space="0" w:color="auto"/>
                <w:left w:val="none" w:sz="0" w:space="0" w:color="auto"/>
                <w:bottom w:val="none" w:sz="0" w:space="0" w:color="auto"/>
                <w:right w:val="none" w:sz="0" w:space="0" w:color="auto"/>
              </w:divBdr>
            </w:div>
            <w:div w:id="1760829893">
              <w:marLeft w:val="0"/>
              <w:marRight w:val="0"/>
              <w:marTop w:val="0"/>
              <w:marBottom w:val="0"/>
              <w:divBdr>
                <w:top w:val="none" w:sz="0" w:space="0" w:color="auto"/>
                <w:left w:val="none" w:sz="0" w:space="0" w:color="auto"/>
                <w:bottom w:val="none" w:sz="0" w:space="0" w:color="auto"/>
                <w:right w:val="none" w:sz="0" w:space="0" w:color="auto"/>
              </w:divBdr>
            </w:div>
            <w:div w:id="638532696">
              <w:marLeft w:val="0"/>
              <w:marRight w:val="0"/>
              <w:marTop w:val="0"/>
              <w:marBottom w:val="0"/>
              <w:divBdr>
                <w:top w:val="none" w:sz="0" w:space="0" w:color="auto"/>
                <w:left w:val="none" w:sz="0" w:space="0" w:color="auto"/>
                <w:bottom w:val="none" w:sz="0" w:space="0" w:color="auto"/>
                <w:right w:val="none" w:sz="0" w:space="0" w:color="auto"/>
              </w:divBdr>
            </w:div>
            <w:div w:id="446848569">
              <w:marLeft w:val="0"/>
              <w:marRight w:val="0"/>
              <w:marTop w:val="0"/>
              <w:marBottom w:val="0"/>
              <w:divBdr>
                <w:top w:val="none" w:sz="0" w:space="0" w:color="auto"/>
                <w:left w:val="none" w:sz="0" w:space="0" w:color="auto"/>
                <w:bottom w:val="none" w:sz="0" w:space="0" w:color="auto"/>
                <w:right w:val="none" w:sz="0" w:space="0" w:color="auto"/>
              </w:divBdr>
            </w:div>
            <w:div w:id="1658918829">
              <w:marLeft w:val="0"/>
              <w:marRight w:val="0"/>
              <w:marTop w:val="0"/>
              <w:marBottom w:val="0"/>
              <w:divBdr>
                <w:top w:val="none" w:sz="0" w:space="0" w:color="auto"/>
                <w:left w:val="none" w:sz="0" w:space="0" w:color="auto"/>
                <w:bottom w:val="none" w:sz="0" w:space="0" w:color="auto"/>
                <w:right w:val="none" w:sz="0" w:space="0" w:color="auto"/>
              </w:divBdr>
            </w:div>
            <w:div w:id="1187527980">
              <w:marLeft w:val="0"/>
              <w:marRight w:val="0"/>
              <w:marTop w:val="0"/>
              <w:marBottom w:val="0"/>
              <w:divBdr>
                <w:top w:val="none" w:sz="0" w:space="0" w:color="auto"/>
                <w:left w:val="none" w:sz="0" w:space="0" w:color="auto"/>
                <w:bottom w:val="none" w:sz="0" w:space="0" w:color="auto"/>
                <w:right w:val="none" w:sz="0" w:space="0" w:color="auto"/>
              </w:divBdr>
            </w:div>
            <w:div w:id="1641693828">
              <w:marLeft w:val="0"/>
              <w:marRight w:val="0"/>
              <w:marTop w:val="0"/>
              <w:marBottom w:val="0"/>
              <w:divBdr>
                <w:top w:val="none" w:sz="0" w:space="0" w:color="auto"/>
                <w:left w:val="none" w:sz="0" w:space="0" w:color="auto"/>
                <w:bottom w:val="none" w:sz="0" w:space="0" w:color="auto"/>
                <w:right w:val="none" w:sz="0" w:space="0" w:color="auto"/>
              </w:divBdr>
            </w:div>
            <w:div w:id="1566261668">
              <w:marLeft w:val="0"/>
              <w:marRight w:val="0"/>
              <w:marTop w:val="0"/>
              <w:marBottom w:val="0"/>
              <w:divBdr>
                <w:top w:val="none" w:sz="0" w:space="0" w:color="auto"/>
                <w:left w:val="none" w:sz="0" w:space="0" w:color="auto"/>
                <w:bottom w:val="none" w:sz="0" w:space="0" w:color="auto"/>
                <w:right w:val="none" w:sz="0" w:space="0" w:color="auto"/>
              </w:divBdr>
            </w:div>
            <w:div w:id="1037118183">
              <w:marLeft w:val="0"/>
              <w:marRight w:val="0"/>
              <w:marTop w:val="0"/>
              <w:marBottom w:val="0"/>
              <w:divBdr>
                <w:top w:val="none" w:sz="0" w:space="0" w:color="auto"/>
                <w:left w:val="none" w:sz="0" w:space="0" w:color="auto"/>
                <w:bottom w:val="none" w:sz="0" w:space="0" w:color="auto"/>
                <w:right w:val="none" w:sz="0" w:space="0" w:color="auto"/>
              </w:divBdr>
            </w:div>
            <w:div w:id="1767537413">
              <w:marLeft w:val="0"/>
              <w:marRight w:val="0"/>
              <w:marTop w:val="0"/>
              <w:marBottom w:val="0"/>
              <w:divBdr>
                <w:top w:val="none" w:sz="0" w:space="0" w:color="auto"/>
                <w:left w:val="none" w:sz="0" w:space="0" w:color="auto"/>
                <w:bottom w:val="none" w:sz="0" w:space="0" w:color="auto"/>
                <w:right w:val="none" w:sz="0" w:space="0" w:color="auto"/>
              </w:divBdr>
            </w:div>
            <w:div w:id="519439279">
              <w:marLeft w:val="0"/>
              <w:marRight w:val="0"/>
              <w:marTop w:val="0"/>
              <w:marBottom w:val="0"/>
              <w:divBdr>
                <w:top w:val="none" w:sz="0" w:space="0" w:color="auto"/>
                <w:left w:val="none" w:sz="0" w:space="0" w:color="auto"/>
                <w:bottom w:val="none" w:sz="0" w:space="0" w:color="auto"/>
                <w:right w:val="none" w:sz="0" w:space="0" w:color="auto"/>
              </w:divBdr>
            </w:div>
            <w:div w:id="1684479844">
              <w:marLeft w:val="0"/>
              <w:marRight w:val="0"/>
              <w:marTop w:val="0"/>
              <w:marBottom w:val="0"/>
              <w:divBdr>
                <w:top w:val="none" w:sz="0" w:space="0" w:color="auto"/>
                <w:left w:val="none" w:sz="0" w:space="0" w:color="auto"/>
                <w:bottom w:val="none" w:sz="0" w:space="0" w:color="auto"/>
                <w:right w:val="none" w:sz="0" w:space="0" w:color="auto"/>
              </w:divBdr>
            </w:div>
            <w:div w:id="1150946123">
              <w:marLeft w:val="0"/>
              <w:marRight w:val="0"/>
              <w:marTop w:val="0"/>
              <w:marBottom w:val="0"/>
              <w:divBdr>
                <w:top w:val="none" w:sz="0" w:space="0" w:color="auto"/>
                <w:left w:val="none" w:sz="0" w:space="0" w:color="auto"/>
                <w:bottom w:val="none" w:sz="0" w:space="0" w:color="auto"/>
                <w:right w:val="none" w:sz="0" w:space="0" w:color="auto"/>
              </w:divBdr>
            </w:div>
            <w:div w:id="1045519417">
              <w:marLeft w:val="0"/>
              <w:marRight w:val="0"/>
              <w:marTop w:val="0"/>
              <w:marBottom w:val="0"/>
              <w:divBdr>
                <w:top w:val="none" w:sz="0" w:space="0" w:color="auto"/>
                <w:left w:val="none" w:sz="0" w:space="0" w:color="auto"/>
                <w:bottom w:val="none" w:sz="0" w:space="0" w:color="auto"/>
                <w:right w:val="none" w:sz="0" w:space="0" w:color="auto"/>
              </w:divBdr>
            </w:div>
            <w:div w:id="400567872">
              <w:marLeft w:val="0"/>
              <w:marRight w:val="0"/>
              <w:marTop w:val="0"/>
              <w:marBottom w:val="0"/>
              <w:divBdr>
                <w:top w:val="none" w:sz="0" w:space="0" w:color="auto"/>
                <w:left w:val="none" w:sz="0" w:space="0" w:color="auto"/>
                <w:bottom w:val="none" w:sz="0" w:space="0" w:color="auto"/>
                <w:right w:val="none" w:sz="0" w:space="0" w:color="auto"/>
              </w:divBdr>
            </w:div>
            <w:div w:id="1481118599">
              <w:marLeft w:val="0"/>
              <w:marRight w:val="0"/>
              <w:marTop w:val="0"/>
              <w:marBottom w:val="0"/>
              <w:divBdr>
                <w:top w:val="none" w:sz="0" w:space="0" w:color="auto"/>
                <w:left w:val="none" w:sz="0" w:space="0" w:color="auto"/>
                <w:bottom w:val="none" w:sz="0" w:space="0" w:color="auto"/>
                <w:right w:val="none" w:sz="0" w:space="0" w:color="auto"/>
              </w:divBdr>
            </w:div>
            <w:div w:id="928925253">
              <w:marLeft w:val="0"/>
              <w:marRight w:val="0"/>
              <w:marTop w:val="0"/>
              <w:marBottom w:val="0"/>
              <w:divBdr>
                <w:top w:val="none" w:sz="0" w:space="0" w:color="auto"/>
                <w:left w:val="none" w:sz="0" w:space="0" w:color="auto"/>
                <w:bottom w:val="none" w:sz="0" w:space="0" w:color="auto"/>
                <w:right w:val="none" w:sz="0" w:space="0" w:color="auto"/>
              </w:divBdr>
            </w:div>
            <w:div w:id="1531525319">
              <w:marLeft w:val="0"/>
              <w:marRight w:val="0"/>
              <w:marTop w:val="0"/>
              <w:marBottom w:val="0"/>
              <w:divBdr>
                <w:top w:val="none" w:sz="0" w:space="0" w:color="auto"/>
                <w:left w:val="none" w:sz="0" w:space="0" w:color="auto"/>
                <w:bottom w:val="none" w:sz="0" w:space="0" w:color="auto"/>
                <w:right w:val="none" w:sz="0" w:space="0" w:color="auto"/>
              </w:divBdr>
            </w:div>
            <w:div w:id="1282419889">
              <w:marLeft w:val="0"/>
              <w:marRight w:val="0"/>
              <w:marTop w:val="0"/>
              <w:marBottom w:val="0"/>
              <w:divBdr>
                <w:top w:val="none" w:sz="0" w:space="0" w:color="auto"/>
                <w:left w:val="none" w:sz="0" w:space="0" w:color="auto"/>
                <w:bottom w:val="none" w:sz="0" w:space="0" w:color="auto"/>
                <w:right w:val="none" w:sz="0" w:space="0" w:color="auto"/>
              </w:divBdr>
            </w:div>
            <w:div w:id="368803150">
              <w:marLeft w:val="0"/>
              <w:marRight w:val="0"/>
              <w:marTop w:val="0"/>
              <w:marBottom w:val="0"/>
              <w:divBdr>
                <w:top w:val="none" w:sz="0" w:space="0" w:color="auto"/>
                <w:left w:val="none" w:sz="0" w:space="0" w:color="auto"/>
                <w:bottom w:val="none" w:sz="0" w:space="0" w:color="auto"/>
                <w:right w:val="none" w:sz="0" w:space="0" w:color="auto"/>
              </w:divBdr>
            </w:div>
            <w:div w:id="1083643813">
              <w:marLeft w:val="0"/>
              <w:marRight w:val="0"/>
              <w:marTop w:val="0"/>
              <w:marBottom w:val="0"/>
              <w:divBdr>
                <w:top w:val="none" w:sz="0" w:space="0" w:color="auto"/>
                <w:left w:val="none" w:sz="0" w:space="0" w:color="auto"/>
                <w:bottom w:val="none" w:sz="0" w:space="0" w:color="auto"/>
                <w:right w:val="none" w:sz="0" w:space="0" w:color="auto"/>
              </w:divBdr>
            </w:div>
            <w:div w:id="471220653">
              <w:marLeft w:val="0"/>
              <w:marRight w:val="0"/>
              <w:marTop w:val="0"/>
              <w:marBottom w:val="0"/>
              <w:divBdr>
                <w:top w:val="none" w:sz="0" w:space="0" w:color="auto"/>
                <w:left w:val="none" w:sz="0" w:space="0" w:color="auto"/>
                <w:bottom w:val="none" w:sz="0" w:space="0" w:color="auto"/>
                <w:right w:val="none" w:sz="0" w:space="0" w:color="auto"/>
              </w:divBdr>
            </w:div>
            <w:div w:id="498039449">
              <w:marLeft w:val="0"/>
              <w:marRight w:val="0"/>
              <w:marTop w:val="0"/>
              <w:marBottom w:val="0"/>
              <w:divBdr>
                <w:top w:val="none" w:sz="0" w:space="0" w:color="auto"/>
                <w:left w:val="none" w:sz="0" w:space="0" w:color="auto"/>
                <w:bottom w:val="none" w:sz="0" w:space="0" w:color="auto"/>
                <w:right w:val="none" w:sz="0" w:space="0" w:color="auto"/>
              </w:divBdr>
            </w:div>
            <w:div w:id="1905140826">
              <w:marLeft w:val="0"/>
              <w:marRight w:val="0"/>
              <w:marTop w:val="0"/>
              <w:marBottom w:val="0"/>
              <w:divBdr>
                <w:top w:val="none" w:sz="0" w:space="0" w:color="auto"/>
                <w:left w:val="none" w:sz="0" w:space="0" w:color="auto"/>
                <w:bottom w:val="none" w:sz="0" w:space="0" w:color="auto"/>
                <w:right w:val="none" w:sz="0" w:space="0" w:color="auto"/>
              </w:divBdr>
            </w:div>
            <w:div w:id="879513964">
              <w:marLeft w:val="0"/>
              <w:marRight w:val="0"/>
              <w:marTop w:val="0"/>
              <w:marBottom w:val="0"/>
              <w:divBdr>
                <w:top w:val="none" w:sz="0" w:space="0" w:color="auto"/>
                <w:left w:val="none" w:sz="0" w:space="0" w:color="auto"/>
                <w:bottom w:val="none" w:sz="0" w:space="0" w:color="auto"/>
                <w:right w:val="none" w:sz="0" w:space="0" w:color="auto"/>
              </w:divBdr>
            </w:div>
            <w:div w:id="989559280">
              <w:marLeft w:val="0"/>
              <w:marRight w:val="0"/>
              <w:marTop w:val="0"/>
              <w:marBottom w:val="0"/>
              <w:divBdr>
                <w:top w:val="none" w:sz="0" w:space="0" w:color="auto"/>
                <w:left w:val="none" w:sz="0" w:space="0" w:color="auto"/>
                <w:bottom w:val="none" w:sz="0" w:space="0" w:color="auto"/>
                <w:right w:val="none" w:sz="0" w:space="0" w:color="auto"/>
              </w:divBdr>
            </w:div>
            <w:div w:id="716707754">
              <w:marLeft w:val="0"/>
              <w:marRight w:val="0"/>
              <w:marTop w:val="0"/>
              <w:marBottom w:val="0"/>
              <w:divBdr>
                <w:top w:val="none" w:sz="0" w:space="0" w:color="auto"/>
                <w:left w:val="none" w:sz="0" w:space="0" w:color="auto"/>
                <w:bottom w:val="none" w:sz="0" w:space="0" w:color="auto"/>
                <w:right w:val="none" w:sz="0" w:space="0" w:color="auto"/>
              </w:divBdr>
            </w:div>
            <w:div w:id="1623806192">
              <w:marLeft w:val="0"/>
              <w:marRight w:val="0"/>
              <w:marTop w:val="0"/>
              <w:marBottom w:val="0"/>
              <w:divBdr>
                <w:top w:val="none" w:sz="0" w:space="0" w:color="auto"/>
                <w:left w:val="none" w:sz="0" w:space="0" w:color="auto"/>
                <w:bottom w:val="none" w:sz="0" w:space="0" w:color="auto"/>
                <w:right w:val="none" w:sz="0" w:space="0" w:color="auto"/>
              </w:divBdr>
            </w:div>
            <w:div w:id="862282220">
              <w:marLeft w:val="0"/>
              <w:marRight w:val="0"/>
              <w:marTop w:val="0"/>
              <w:marBottom w:val="0"/>
              <w:divBdr>
                <w:top w:val="none" w:sz="0" w:space="0" w:color="auto"/>
                <w:left w:val="none" w:sz="0" w:space="0" w:color="auto"/>
                <w:bottom w:val="none" w:sz="0" w:space="0" w:color="auto"/>
                <w:right w:val="none" w:sz="0" w:space="0" w:color="auto"/>
              </w:divBdr>
            </w:div>
            <w:div w:id="1290747150">
              <w:marLeft w:val="0"/>
              <w:marRight w:val="0"/>
              <w:marTop w:val="0"/>
              <w:marBottom w:val="0"/>
              <w:divBdr>
                <w:top w:val="none" w:sz="0" w:space="0" w:color="auto"/>
                <w:left w:val="none" w:sz="0" w:space="0" w:color="auto"/>
                <w:bottom w:val="none" w:sz="0" w:space="0" w:color="auto"/>
                <w:right w:val="none" w:sz="0" w:space="0" w:color="auto"/>
              </w:divBdr>
            </w:div>
            <w:div w:id="1303196927">
              <w:marLeft w:val="0"/>
              <w:marRight w:val="0"/>
              <w:marTop w:val="0"/>
              <w:marBottom w:val="0"/>
              <w:divBdr>
                <w:top w:val="none" w:sz="0" w:space="0" w:color="auto"/>
                <w:left w:val="none" w:sz="0" w:space="0" w:color="auto"/>
                <w:bottom w:val="none" w:sz="0" w:space="0" w:color="auto"/>
                <w:right w:val="none" w:sz="0" w:space="0" w:color="auto"/>
              </w:divBdr>
            </w:div>
            <w:div w:id="986519232">
              <w:marLeft w:val="0"/>
              <w:marRight w:val="0"/>
              <w:marTop w:val="0"/>
              <w:marBottom w:val="0"/>
              <w:divBdr>
                <w:top w:val="none" w:sz="0" w:space="0" w:color="auto"/>
                <w:left w:val="none" w:sz="0" w:space="0" w:color="auto"/>
                <w:bottom w:val="none" w:sz="0" w:space="0" w:color="auto"/>
                <w:right w:val="none" w:sz="0" w:space="0" w:color="auto"/>
              </w:divBdr>
            </w:div>
            <w:div w:id="1072584908">
              <w:marLeft w:val="0"/>
              <w:marRight w:val="0"/>
              <w:marTop w:val="0"/>
              <w:marBottom w:val="0"/>
              <w:divBdr>
                <w:top w:val="none" w:sz="0" w:space="0" w:color="auto"/>
                <w:left w:val="none" w:sz="0" w:space="0" w:color="auto"/>
                <w:bottom w:val="none" w:sz="0" w:space="0" w:color="auto"/>
                <w:right w:val="none" w:sz="0" w:space="0" w:color="auto"/>
              </w:divBdr>
            </w:div>
            <w:div w:id="531039400">
              <w:marLeft w:val="0"/>
              <w:marRight w:val="0"/>
              <w:marTop w:val="0"/>
              <w:marBottom w:val="0"/>
              <w:divBdr>
                <w:top w:val="none" w:sz="0" w:space="0" w:color="auto"/>
                <w:left w:val="none" w:sz="0" w:space="0" w:color="auto"/>
                <w:bottom w:val="none" w:sz="0" w:space="0" w:color="auto"/>
                <w:right w:val="none" w:sz="0" w:space="0" w:color="auto"/>
              </w:divBdr>
            </w:div>
            <w:div w:id="6568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4172</Words>
  <Characters>25032</Characters>
  <Application>Microsoft Office Word</Application>
  <DocSecurity>0</DocSecurity>
  <Lines>208</Lines>
  <Paragraphs>58</Paragraphs>
  <ScaleCrop>false</ScaleCrop>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Szulc</dc:creator>
  <cp:keywords/>
  <dc:description/>
  <cp:lastModifiedBy>UG Bedlno</cp:lastModifiedBy>
  <cp:revision>2</cp:revision>
  <dcterms:created xsi:type="dcterms:W3CDTF">2020-10-08T08:33:00Z</dcterms:created>
  <dcterms:modified xsi:type="dcterms:W3CDTF">2020-10-08T08:33:00Z</dcterms:modified>
</cp:coreProperties>
</file>